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B239CE" w14:textId="47BBE1AA" w:rsidR="00F1469E" w:rsidRDefault="001B2A12" w:rsidP="001B2A12">
      <w:pPr>
        <w:jc w:val="both"/>
        <w:rPr>
          <w:rFonts w:asciiTheme="minorHAnsi" w:eastAsia="Arial" w:hAnsiTheme="minorHAnsi" w:cstheme="minorHAnsi"/>
          <w:color w:val="000000" w:themeColor="text1"/>
          <w:sz w:val="24"/>
          <w:szCs w:val="24"/>
        </w:rPr>
      </w:pPr>
      <w:r w:rsidRPr="00B425C9">
        <w:rPr>
          <w:rFonts w:asciiTheme="minorHAnsi" w:eastAsia="Arial" w:hAnsiTheme="minorHAnsi" w:cstheme="minorHAnsi"/>
          <w:color w:val="000000" w:themeColor="text1"/>
          <w:sz w:val="24"/>
          <w:szCs w:val="24"/>
        </w:rPr>
        <w:t>Na temelju članka</w:t>
      </w:r>
      <w:r>
        <w:rPr>
          <w:rFonts w:asciiTheme="minorHAnsi" w:eastAsia="Arial" w:hAnsiTheme="minorHAnsi" w:cstheme="minorHAnsi"/>
          <w:color w:val="000000" w:themeColor="text1"/>
          <w:sz w:val="24"/>
          <w:szCs w:val="24"/>
        </w:rPr>
        <w:t xml:space="preserve"> 15. stavka 2. Zakona o javnoj nabavi (“Narodne novine”, broj: 120/2016., 114/2022., 48/2026., dalje u tekstu: ZJN) i članka </w:t>
      </w:r>
      <w:r w:rsidR="003D3D5C">
        <w:rPr>
          <w:rFonts w:asciiTheme="minorHAnsi" w:eastAsia="Arial" w:hAnsiTheme="minorHAnsi" w:cstheme="minorHAnsi"/>
          <w:color w:val="000000" w:themeColor="text1"/>
          <w:sz w:val="24"/>
          <w:szCs w:val="24"/>
        </w:rPr>
        <w:t xml:space="preserve">24. stavka 2. Društvenog ugovora od 27.06.2023. godine, Uprava trgovačkog društva LIBERTAS – DUBROVNIK d.o.o. sa sjedištem u Komolcu (Grad Dubrovnik), Ogarići 12, OIB: </w:t>
      </w:r>
      <w:r w:rsidR="003D3D5C" w:rsidRPr="003D3D5C">
        <w:rPr>
          <w:rFonts w:asciiTheme="minorHAnsi" w:eastAsia="Arial" w:hAnsiTheme="minorHAnsi" w:cstheme="minorHAnsi"/>
          <w:color w:val="000000" w:themeColor="text1"/>
          <w:sz w:val="24"/>
          <w:szCs w:val="24"/>
        </w:rPr>
        <w:t>36411681446</w:t>
      </w:r>
      <w:r w:rsidR="003D3D5C">
        <w:rPr>
          <w:rFonts w:asciiTheme="minorHAnsi" w:eastAsia="Arial" w:hAnsiTheme="minorHAnsi" w:cstheme="minorHAnsi"/>
          <w:color w:val="000000" w:themeColor="text1"/>
          <w:sz w:val="24"/>
          <w:szCs w:val="24"/>
        </w:rPr>
        <w:t xml:space="preserve">, </w:t>
      </w:r>
      <w:r w:rsidR="00F1469E">
        <w:rPr>
          <w:rFonts w:asciiTheme="minorHAnsi" w:eastAsia="Arial" w:hAnsiTheme="minorHAnsi" w:cstheme="minorHAnsi"/>
          <w:color w:val="000000" w:themeColor="text1"/>
          <w:sz w:val="24"/>
          <w:szCs w:val="24"/>
        </w:rPr>
        <w:t xml:space="preserve">dana </w:t>
      </w:r>
      <w:r w:rsidR="009B72DD">
        <w:rPr>
          <w:rFonts w:asciiTheme="minorHAnsi" w:eastAsia="Arial" w:hAnsiTheme="minorHAnsi" w:cstheme="minorHAnsi"/>
          <w:color w:val="000000" w:themeColor="text1"/>
          <w:sz w:val="24"/>
          <w:szCs w:val="24"/>
        </w:rPr>
        <w:t>20</w:t>
      </w:r>
      <w:r w:rsidR="00894266">
        <w:rPr>
          <w:rFonts w:asciiTheme="minorHAnsi" w:eastAsia="Arial" w:hAnsiTheme="minorHAnsi" w:cstheme="minorHAnsi"/>
          <w:color w:val="000000" w:themeColor="text1"/>
          <w:sz w:val="24"/>
          <w:szCs w:val="24"/>
        </w:rPr>
        <w:t>.</w:t>
      </w:r>
      <w:r w:rsidR="009B72DD">
        <w:rPr>
          <w:rFonts w:asciiTheme="minorHAnsi" w:eastAsia="Arial" w:hAnsiTheme="minorHAnsi" w:cstheme="minorHAnsi"/>
          <w:color w:val="000000" w:themeColor="text1"/>
          <w:sz w:val="24"/>
          <w:szCs w:val="24"/>
        </w:rPr>
        <w:t>09</w:t>
      </w:r>
      <w:r w:rsidR="00F1469E">
        <w:rPr>
          <w:rFonts w:asciiTheme="minorHAnsi" w:eastAsia="Arial" w:hAnsiTheme="minorHAnsi" w:cstheme="minorHAnsi"/>
          <w:color w:val="000000" w:themeColor="text1"/>
          <w:sz w:val="24"/>
          <w:szCs w:val="24"/>
        </w:rPr>
        <w:t xml:space="preserve">.2026. godine donosi sljedeći </w:t>
      </w:r>
    </w:p>
    <w:p w14:paraId="7DD94B86" w14:textId="77777777" w:rsidR="001B2A12" w:rsidRDefault="001B2A12" w:rsidP="001B2A12">
      <w:pPr>
        <w:jc w:val="both"/>
        <w:rPr>
          <w:rFonts w:asciiTheme="minorHAnsi" w:eastAsia="Arial" w:hAnsiTheme="minorHAnsi" w:cstheme="minorHAnsi"/>
          <w:color w:val="000000" w:themeColor="text1"/>
          <w:sz w:val="24"/>
          <w:szCs w:val="24"/>
        </w:rPr>
      </w:pPr>
    </w:p>
    <w:p w14:paraId="11568925" w14:textId="6450DAC5" w:rsidR="001B2A12" w:rsidRPr="001B2A12" w:rsidRDefault="001B2A12" w:rsidP="001B2A12">
      <w:pPr>
        <w:jc w:val="center"/>
        <w:rPr>
          <w:rFonts w:asciiTheme="minorHAnsi" w:eastAsia="Arial" w:hAnsiTheme="minorHAnsi" w:cstheme="minorHAnsi"/>
          <w:b/>
          <w:bCs/>
          <w:color w:val="000000" w:themeColor="text1"/>
          <w:sz w:val="28"/>
          <w:szCs w:val="28"/>
        </w:rPr>
      </w:pPr>
      <w:r w:rsidRPr="001B2A12">
        <w:rPr>
          <w:rFonts w:asciiTheme="minorHAnsi" w:eastAsia="Arial" w:hAnsiTheme="minorHAnsi" w:cstheme="minorHAnsi"/>
          <w:b/>
          <w:bCs/>
          <w:color w:val="000000" w:themeColor="text1"/>
          <w:sz w:val="28"/>
          <w:szCs w:val="28"/>
        </w:rPr>
        <w:t>PRAVILNIK</w:t>
      </w:r>
    </w:p>
    <w:p w14:paraId="59132319" w14:textId="58FFB1B2" w:rsidR="001B2A12" w:rsidRPr="001B2A12" w:rsidRDefault="001B2A12" w:rsidP="001B2A12">
      <w:pPr>
        <w:jc w:val="center"/>
        <w:rPr>
          <w:rFonts w:asciiTheme="minorHAnsi" w:eastAsia="Arial" w:hAnsiTheme="minorHAnsi" w:cstheme="minorHAnsi"/>
          <w:b/>
          <w:bCs/>
          <w:color w:val="000000" w:themeColor="text1"/>
          <w:sz w:val="28"/>
          <w:szCs w:val="28"/>
        </w:rPr>
      </w:pPr>
      <w:r w:rsidRPr="001B2A12">
        <w:rPr>
          <w:rFonts w:asciiTheme="minorHAnsi" w:eastAsia="Arial" w:hAnsiTheme="minorHAnsi" w:cstheme="minorHAnsi"/>
          <w:b/>
          <w:bCs/>
          <w:color w:val="000000" w:themeColor="text1"/>
          <w:sz w:val="28"/>
          <w:szCs w:val="28"/>
        </w:rPr>
        <w:t>O PROVEDBI POSTUPAKA JEDNOSTAVNE NABAVE</w:t>
      </w:r>
    </w:p>
    <w:p w14:paraId="79020687" w14:textId="77777777" w:rsidR="00D771BC" w:rsidRPr="00F5360C" w:rsidRDefault="00D771BC" w:rsidP="00F5360C">
      <w:pPr>
        <w:spacing w:line="300" w:lineRule="atLeast"/>
        <w:jc w:val="both"/>
        <w:rPr>
          <w:rFonts w:ascii="Calibri" w:hAnsi="Calibri"/>
          <w:bCs/>
          <w:color w:val="000000" w:themeColor="text1"/>
          <w:sz w:val="24"/>
          <w:szCs w:val="24"/>
        </w:rPr>
      </w:pPr>
    </w:p>
    <w:p w14:paraId="3A7A7055" w14:textId="141A05AD" w:rsidR="001B2A12" w:rsidRPr="001B2A12" w:rsidRDefault="001B2A12" w:rsidP="001B2A12">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I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PREDMET I SADRŽAJ PRAVILNIKA</w:t>
      </w:r>
    </w:p>
    <w:p w14:paraId="1DDAB28F" w14:textId="77777777" w:rsidR="003E7191" w:rsidRPr="001B2A12" w:rsidRDefault="00BC3A3D" w:rsidP="00F5360C">
      <w:pPr>
        <w:pStyle w:val="Heading1"/>
        <w:spacing w:before="0" w:line="300" w:lineRule="atLeast"/>
        <w:jc w:val="center"/>
        <w:rPr>
          <w:rFonts w:ascii="Calibri" w:hAnsi="Calibri"/>
          <w:color w:val="000000" w:themeColor="text1"/>
          <w:sz w:val="24"/>
          <w:szCs w:val="24"/>
        </w:rPr>
      </w:pPr>
      <w:r w:rsidRPr="001B2A12">
        <w:rPr>
          <w:rFonts w:ascii="Calibri" w:eastAsia="Calibri" w:hAnsi="Calibri"/>
          <w:color w:val="000000" w:themeColor="text1"/>
          <w:sz w:val="24"/>
          <w:szCs w:val="24"/>
        </w:rPr>
        <w:t>Članak 1</w:t>
      </w:r>
      <w:r w:rsidRPr="001B2A12">
        <w:rPr>
          <w:rFonts w:ascii="Calibri" w:hAnsi="Calibri"/>
          <w:color w:val="000000" w:themeColor="text1"/>
          <w:sz w:val="24"/>
          <w:szCs w:val="24"/>
        </w:rPr>
        <w:t>.</w:t>
      </w:r>
    </w:p>
    <w:p w14:paraId="1ECECF6A" w14:textId="77777777" w:rsidR="001B2A12" w:rsidRPr="001B2A12" w:rsidRDefault="001B2A12" w:rsidP="001B2A12"/>
    <w:p w14:paraId="4EC64E3C" w14:textId="20D36DE6" w:rsidR="001B2A12" w:rsidRDefault="001B2A12" w:rsidP="00F5360C">
      <w:pPr>
        <w:spacing w:line="300" w:lineRule="atLeast"/>
        <w:jc w:val="both"/>
        <w:rPr>
          <w:rFonts w:ascii="Calibri" w:eastAsia="Calibri" w:hAnsi="Calibri"/>
          <w:color w:val="000000" w:themeColor="text1"/>
          <w:sz w:val="24"/>
          <w:szCs w:val="24"/>
        </w:rPr>
      </w:pPr>
      <w:r w:rsidRPr="001B2A12">
        <w:rPr>
          <w:rFonts w:ascii="Calibri" w:eastAsia="Calibri" w:hAnsi="Calibri"/>
          <w:color w:val="000000" w:themeColor="text1"/>
          <w:sz w:val="24"/>
          <w:szCs w:val="24"/>
        </w:rPr>
        <w:t xml:space="preserve">Ovim Pravilnikom o provedbi postupaka jednostavne nabave (dalje u tekstu: Pravilnik) uređuju se pravila, uvjeti i postupci nabave roba, usluga i radova za potrebe </w:t>
      </w:r>
      <w:r w:rsidR="00F1469E">
        <w:rPr>
          <w:rFonts w:ascii="Calibri" w:eastAsia="Calibri" w:hAnsi="Calibri"/>
          <w:color w:val="000000" w:themeColor="text1"/>
          <w:sz w:val="24"/>
          <w:szCs w:val="24"/>
        </w:rPr>
        <w:t>naručitelja</w:t>
      </w:r>
      <w:r w:rsidR="003D3D5C">
        <w:rPr>
          <w:rFonts w:ascii="Calibri" w:eastAsia="Calibri" w:hAnsi="Calibri"/>
          <w:color w:val="000000" w:themeColor="text1"/>
          <w:sz w:val="24"/>
          <w:szCs w:val="24"/>
        </w:rPr>
        <w:t xml:space="preserve"> </w:t>
      </w:r>
      <w:r w:rsidR="003D3D5C">
        <w:rPr>
          <w:rFonts w:asciiTheme="minorHAnsi" w:eastAsia="Arial" w:hAnsiTheme="minorHAnsi" w:cstheme="minorHAnsi"/>
          <w:color w:val="000000" w:themeColor="text1"/>
          <w:sz w:val="24"/>
          <w:szCs w:val="24"/>
        </w:rPr>
        <w:t xml:space="preserve">LIBERTAS – DUBROVNIK d.o.o. sa sjedištem u Komolcu (Grad Dubrovnik), Ogarići 12, OIB: </w:t>
      </w:r>
      <w:r w:rsidR="003D3D5C" w:rsidRPr="003D3D5C">
        <w:rPr>
          <w:rFonts w:asciiTheme="minorHAnsi" w:eastAsia="Arial" w:hAnsiTheme="minorHAnsi" w:cstheme="minorHAnsi"/>
          <w:color w:val="000000" w:themeColor="text1"/>
          <w:sz w:val="24"/>
          <w:szCs w:val="24"/>
        </w:rPr>
        <w:t>36411681446</w:t>
      </w:r>
      <w:r w:rsidR="003D3D5C">
        <w:rPr>
          <w:rFonts w:ascii="Calibri" w:eastAsia="Calibri" w:hAnsi="Calibri"/>
          <w:color w:val="000000" w:themeColor="text1"/>
          <w:sz w:val="24"/>
          <w:szCs w:val="24"/>
        </w:rPr>
        <w:t xml:space="preserve"> </w:t>
      </w:r>
      <w:r w:rsidRPr="001B2A12">
        <w:rPr>
          <w:rFonts w:ascii="Calibri" w:eastAsia="Calibri" w:hAnsi="Calibri"/>
          <w:color w:val="000000" w:themeColor="text1"/>
          <w:sz w:val="24"/>
          <w:szCs w:val="24"/>
        </w:rPr>
        <w:t>(dalje u tekstu: Naručitelj), čija je procijenjena vrijednost manja od 50.000,00 EUR bez PDV-a za robu i usluge, odnosno manja od 100.000,00 EUR bez PDV-a za radove.</w:t>
      </w:r>
    </w:p>
    <w:p w14:paraId="259A9D1E" w14:textId="77777777" w:rsidR="001B2A12" w:rsidRDefault="001B2A12" w:rsidP="00F5360C">
      <w:pPr>
        <w:spacing w:line="300" w:lineRule="atLeast"/>
        <w:jc w:val="both"/>
        <w:rPr>
          <w:rFonts w:ascii="Calibri" w:eastAsia="Calibri" w:hAnsi="Calibri"/>
          <w:color w:val="000000" w:themeColor="text1"/>
          <w:sz w:val="24"/>
          <w:szCs w:val="24"/>
        </w:rPr>
      </w:pPr>
    </w:p>
    <w:p w14:paraId="5BA5D016" w14:textId="77777777" w:rsidR="001B2A1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Izrazi koji se upotrebljavaju u ovom Pravilniku i imaju rodno značenje upotrebljavaju se neutralno i odnose se jednako i na muški i ženski spol.</w:t>
      </w:r>
    </w:p>
    <w:p w14:paraId="6628B3F6" w14:textId="77777777" w:rsidR="001B2A12" w:rsidRDefault="001B2A12" w:rsidP="00F5360C">
      <w:pPr>
        <w:spacing w:line="300" w:lineRule="atLeast"/>
        <w:jc w:val="both"/>
        <w:rPr>
          <w:rFonts w:ascii="Calibri" w:eastAsia="Calibri" w:hAnsi="Calibri"/>
          <w:color w:val="000000" w:themeColor="text1"/>
          <w:sz w:val="24"/>
          <w:szCs w:val="24"/>
        </w:rPr>
      </w:pPr>
    </w:p>
    <w:p w14:paraId="121A009F" w14:textId="64DA269A"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Na pojmove propisane ovim Pravilnikom na odgovarajući način primjenjuju se pojmovi propisani </w:t>
      </w:r>
      <w:r w:rsidR="001B2A12">
        <w:rPr>
          <w:rFonts w:ascii="Calibri" w:eastAsia="Calibri" w:hAnsi="Calibri"/>
          <w:color w:val="000000" w:themeColor="text1"/>
          <w:sz w:val="24"/>
          <w:szCs w:val="24"/>
        </w:rPr>
        <w:t>odredbama ZJN-a.</w:t>
      </w:r>
    </w:p>
    <w:p w14:paraId="58C798D3" w14:textId="77777777" w:rsidR="001B2A12" w:rsidRDefault="001B2A12" w:rsidP="00F5360C">
      <w:pPr>
        <w:spacing w:line="300" w:lineRule="atLeast"/>
        <w:jc w:val="both"/>
        <w:rPr>
          <w:rFonts w:ascii="Calibri" w:eastAsia="Calibri" w:hAnsi="Calibri"/>
          <w:color w:val="000000" w:themeColor="text1"/>
          <w:sz w:val="24"/>
          <w:szCs w:val="24"/>
        </w:rPr>
      </w:pPr>
    </w:p>
    <w:p w14:paraId="0A967DCD" w14:textId="4D0F233C"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Sve vrijednosti u ovom Pravilniku iskazane su u eurima bez poreza na dodanu vrijednost (u daljnjem tekstu: PDV).</w:t>
      </w:r>
    </w:p>
    <w:p w14:paraId="07007A74" w14:textId="77777777" w:rsidR="001B2A12" w:rsidRDefault="001B2A12" w:rsidP="00F5360C">
      <w:pPr>
        <w:spacing w:line="300" w:lineRule="atLeast"/>
        <w:jc w:val="both"/>
        <w:rPr>
          <w:rFonts w:ascii="Calibri" w:eastAsia="Calibri" w:hAnsi="Calibri"/>
          <w:color w:val="000000" w:themeColor="text1"/>
          <w:sz w:val="24"/>
          <w:szCs w:val="24"/>
        </w:rPr>
      </w:pPr>
    </w:p>
    <w:p w14:paraId="504FB7CD" w14:textId="77777777" w:rsidR="001B2A12" w:rsidRPr="001B2A12" w:rsidRDefault="001B2A12" w:rsidP="001B2A12">
      <w:pPr>
        <w:spacing w:line="300" w:lineRule="atLeast"/>
        <w:jc w:val="center"/>
        <w:rPr>
          <w:rFonts w:ascii="Calibri" w:eastAsia="Calibri" w:hAnsi="Calibri"/>
          <w:b/>
          <w:bCs/>
          <w:color w:val="000000" w:themeColor="text1"/>
          <w:sz w:val="24"/>
          <w:szCs w:val="24"/>
        </w:rPr>
      </w:pPr>
      <w:r w:rsidRPr="001B2A12">
        <w:rPr>
          <w:rFonts w:ascii="Calibri" w:eastAsia="Calibri" w:hAnsi="Calibri"/>
          <w:b/>
          <w:bCs/>
          <w:color w:val="000000" w:themeColor="text1"/>
          <w:sz w:val="24"/>
          <w:szCs w:val="24"/>
        </w:rPr>
        <w:t>Članak 2.</w:t>
      </w:r>
    </w:p>
    <w:p w14:paraId="64F3F498" w14:textId="77777777" w:rsidR="001B2A12" w:rsidRDefault="001B2A12" w:rsidP="00F5360C">
      <w:pPr>
        <w:spacing w:line="300" w:lineRule="atLeast"/>
        <w:jc w:val="both"/>
        <w:rPr>
          <w:rFonts w:ascii="Calibri" w:eastAsia="Calibri" w:hAnsi="Calibri"/>
          <w:color w:val="000000" w:themeColor="text1"/>
          <w:sz w:val="24"/>
          <w:szCs w:val="24"/>
        </w:rPr>
      </w:pPr>
    </w:p>
    <w:p w14:paraId="37C49208" w14:textId="77777777" w:rsidR="001B2A1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je u primjeni ovoga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r w:rsidR="001B2A12">
        <w:rPr>
          <w:rFonts w:ascii="Calibri" w:eastAsia="Calibri" w:hAnsi="Calibri"/>
          <w:color w:val="000000" w:themeColor="text1"/>
          <w:sz w:val="24"/>
          <w:szCs w:val="24"/>
        </w:rPr>
        <w:t>.</w:t>
      </w:r>
    </w:p>
    <w:p w14:paraId="5DCA5C6F" w14:textId="77777777" w:rsidR="001B2A12" w:rsidRDefault="001B2A12" w:rsidP="00F5360C">
      <w:pPr>
        <w:spacing w:line="300" w:lineRule="atLeast"/>
        <w:jc w:val="both"/>
        <w:rPr>
          <w:rFonts w:ascii="Calibri" w:eastAsia="Calibri" w:hAnsi="Calibri"/>
          <w:color w:val="000000" w:themeColor="text1"/>
          <w:sz w:val="24"/>
          <w:szCs w:val="24"/>
        </w:rPr>
      </w:pPr>
    </w:p>
    <w:p w14:paraId="780527B7" w14:textId="039E1344" w:rsidR="001B2A1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Nabava ne smije biti osmišljena s namjerom izbjegavanja primjene ZJN-a ili izbjegavanja primjene pravila o jednostavnoj nabavi putem modula jednostavne nabave u Elektroničkom oglasniku javne nabave Republike Hrvatske (</w:t>
      </w:r>
      <w:r w:rsidR="001B2A12">
        <w:rPr>
          <w:rFonts w:ascii="Calibri" w:eastAsia="Calibri" w:hAnsi="Calibri"/>
          <w:color w:val="000000" w:themeColor="text1"/>
          <w:sz w:val="24"/>
          <w:szCs w:val="24"/>
        </w:rPr>
        <w:t>dalje u tekstu</w:t>
      </w:r>
      <w:r w:rsidRPr="00F5360C">
        <w:rPr>
          <w:rFonts w:ascii="Calibri" w:eastAsia="Calibri" w:hAnsi="Calibri"/>
          <w:color w:val="000000" w:themeColor="text1"/>
          <w:sz w:val="24"/>
          <w:szCs w:val="24"/>
        </w:rPr>
        <w:t>: EOJN</w:t>
      </w:r>
      <w:r w:rsidR="0077231C">
        <w:rPr>
          <w:rFonts w:ascii="Calibri" w:eastAsia="Calibri" w:hAnsi="Calibri"/>
          <w:color w:val="000000" w:themeColor="text1"/>
          <w:sz w:val="24"/>
          <w:szCs w:val="24"/>
        </w:rPr>
        <w:t xml:space="preserve"> RH sustav</w:t>
      </w:r>
      <w:r w:rsidRPr="00F5360C">
        <w:rPr>
          <w:rFonts w:ascii="Calibri" w:eastAsia="Calibri" w:hAnsi="Calibri"/>
          <w:color w:val="000000" w:themeColor="text1"/>
          <w:sz w:val="24"/>
          <w:szCs w:val="24"/>
        </w:rPr>
        <w:t>) ili s namjerom da se određenim gospodarskim subjektima neopravdano da prednost ili da ih se stavi u nepovoljan položaj.</w:t>
      </w:r>
    </w:p>
    <w:p w14:paraId="19F75A4B" w14:textId="77777777" w:rsidR="001B2A12" w:rsidRDefault="001B2A12" w:rsidP="00F5360C">
      <w:pPr>
        <w:spacing w:line="300" w:lineRule="atLeast"/>
        <w:jc w:val="both"/>
        <w:rPr>
          <w:rFonts w:ascii="Calibri" w:eastAsia="Calibri" w:hAnsi="Calibri"/>
          <w:color w:val="000000" w:themeColor="text1"/>
          <w:sz w:val="24"/>
          <w:szCs w:val="24"/>
        </w:rPr>
      </w:pPr>
    </w:p>
    <w:p w14:paraId="69836EF9" w14:textId="77777777" w:rsidR="001B2A1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je obvezan primjenjivati ovaj Pravilnik na način koji omogućava učinkovitu nabavu te ekonomično i svrhovito trošenje javnih sredstava.</w:t>
      </w:r>
    </w:p>
    <w:p w14:paraId="62C3A075" w14:textId="77777777" w:rsidR="001B2A12" w:rsidRDefault="001B2A12" w:rsidP="00F5360C">
      <w:pPr>
        <w:spacing w:line="300" w:lineRule="atLeast"/>
        <w:jc w:val="both"/>
        <w:rPr>
          <w:rFonts w:ascii="Calibri" w:eastAsia="Calibri" w:hAnsi="Calibri"/>
          <w:color w:val="000000" w:themeColor="text1"/>
          <w:sz w:val="24"/>
          <w:szCs w:val="24"/>
        </w:rPr>
      </w:pPr>
    </w:p>
    <w:p w14:paraId="1DCDFC2D" w14:textId="2601722D"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je dužan provoditi nabavu roba, usluga i radova s pažnjom dobroga gospodarstvenika, pri tom</w:t>
      </w:r>
      <w:r w:rsidR="00D71626">
        <w:rPr>
          <w:rFonts w:ascii="Calibri" w:eastAsia="Calibri" w:hAnsi="Calibri"/>
          <w:color w:val="000000" w:themeColor="text1"/>
          <w:sz w:val="24"/>
          <w:szCs w:val="24"/>
        </w:rPr>
        <w:t>e</w:t>
      </w:r>
      <w:r w:rsidRPr="00F5360C">
        <w:rPr>
          <w:rFonts w:ascii="Calibri" w:eastAsia="Calibri" w:hAnsi="Calibri"/>
          <w:color w:val="000000" w:themeColor="text1"/>
          <w:sz w:val="24"/>
          <w:szCs w:val="24"/>
        </w:rPr>
        <w:t xml:space="preserve"> vodeći računa o racionalnom i učinkovitom trošenju dodijeljenih sredstava na način da roba, usluge i radovi koje nabavlja odgovaraju svrsi.</w:t>
      </w:r>
    </w:p>
    <w:p w14:paraId="776396C4" w14:textId="77777777" w:rsidR="00F1469E" w:rsidRDefault="00F1469E" w:rsidP="00F1469E">
      <w:pPr>
        <w:rPr>
          <w:rFonts w:ascii="Calibri" w:eastAsia="Calibri" w:hAnsi="Calibri"/>
          <w:color w:val="000000" w:themeColor="text1"/>
          <w:sz w:val="24"/>
          <w:szCs w:val="24"/>
        </w:rPr>
      </w:pPr>
    </w:p>
    <w:p w14:paraId="2C00B919" w14:textId="77777777" w:rsidR="003D3D5C" w:rsidRDefault="003D3D5C" w:rsidP="00F1469E">
      <w:pPr>
        <w:rPr>
          <w:rFonts w:ascii="Calibri" w:eastAsia="Calibri" w:hAnsi="Calibri"/>
          <w:color w:val="000000" w:themeColor="text1"/>
          <w:sz w:val="24"/>
          <w:szCs w:val="24"/>
        </w:rPr>
      </w:pPr>
    </w:p>
    <w:p w14:paraId="7F950EF1" w14:textId="77777777" w:rsidR="003D3D5C" w:rsidRPr="00F1469E" w:rsidRDefault="003D3D5C" w:rsidP="00F1469E">
      <w:pPr>
        <w:rPr>
          <w:rFonts w:eastAsia="Calibri"/>
        </w:rPr>
      </w:pPr>
    </w:p>
    <w:p w14:paraId="72CF7E8F" w14:textId="289BA6AA" w:rsidR="003E7191" w:rsidRPr="00F5360C" w:rsidRDefault="001B2A12" w:rsidP="00F5360C">
      <w:pPr>
        <w:pStyle w:val="Heading1"/>
        <w:spacing w:before="0" w:line="300" w:lineRule="atLeast"/>
        <w:jc w:val="both"/>
        <w:rPr>
          <w:rFonts w:ascii="Calibri" w:hAnsi="Calibri"/>
          <w:bCs/>
          <w:color w:val="000000" w:themeColor="text1"/>
          <w:sz w:val="24"/>
          <w:szCs w:val="24"/>
        </w:rPr>
      </w:pPr>
      <w:r>
        <w:rPr>
          <w:rFonts w:ascii="Calibri" w:eastAsia="Calibri" w:hAnsi="Calibri"/>
          <w:bCs/>
          <w:color w:val="000000" w:themeColor="text1"/>
          <w:sz w:val="24"/>
          <w:szCs w:val="24"/>
        </w:rPr>
        <w:lastRenderedPageBreak/>
        <w:t xml:space="preserve">II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IZUZEĆA</w:t>
      </w:r>
    </w:p>
    <w:p w14:paraId="02F8CB7C" w14:textId="77777777" w:rsidR="001B2A12" w:rsidRDefault="00BC3A3D" w:rsidP="001B2A12">
      <w:pPr>
        <w:pStyle w:val="Heading1"/>
        <w:spacing w:before="0" w:line="300" w:lineRule="atLeast"/>
        <w:jc w:val="center"/>
        <w:rPr>
          <w:rFonts w:ascii="Calibri" w:hAnsi="Calibri"/>
          <w:bCs/>
          <w:color w:val="000000" w:themeColor="text1"/>
          <w:sz w:val="24"/>
          <w:szCs w:val="24"/>
        </w:rPr>
      </w:pPr>
      <w:r w:rsidRPr="001B2A12">
        <w:rPr>
          <w:rFonts w:ascii="Calibri" w:eastAsia="Calibri" w:hAnsi="Calibri"/>
          <w:bCs/>
          <w:color w:val="000000" w:themeColor="text1"/>
          <w:sz w:val="24"/>
          <w:szCs w:val="24"/>
        </w:rPr>
        <w:t>Članak 3</w:t>
      </w:r>
      <w:r w:rsidRPr="001B2A12">
        <w:rPr>
          <w:rFonts w:ascii="Calibri" w:hAnsi="Calibri"/>
          <w:bCs/>
          <w:color w:val="000000" w:themeColor="text1"/>
          <w:sz w:val="24"/>
          <w:szCs w:val="24"/>
        </w:rPr>
        <w:t>.</w:t>
      </w:r>
    </w:p>
    <w:p w14:paraId="11000165" w14:textId="77777777" w:rsidR="001B2A12" w:rsidRDefault="001B2A12" w:rsidP="001B2A12">
      <w:pPr>
        <w:pStyle w:val="Heading1"/>
        <w:spacing w:before="0" w:line="300" w:lineRule="atLeast"/>
        <w:rPr>
          <w:rFonts w:ascii="Calibri" w:hAnsi="Calibri"/>
          <w:bCs/>
          <w:color w:val="000000" w:themeColor="text1"/>
          <w:sz w:val="24"/>
          <w:szCs w:val="24"/>
        </w:rPr>
      </w:pPr>
    </w:p>
    <w:p w14:paraId="2775CE22" w14:textId="77777777" w:rsidR="001B2A12" w:rsidRDefault="00BC3A3D" w:rsidP="001B2A12">
      <w:pPr>
        <w:pStyle w:val="Heading1"/>
        <w:spacing w:before="0" w:line="300" w:lineRule="atLeast"/>
        <w:rPr>
          <w:rFonts w:ascii="Calibri" w:eastAsia="Calibri" w:hAnsi="Calibri"/>
          <w:b w:val="0"/>
          <w:bCs/>
          <w:color w:val="000000" w:themeColor="text1"/>
          <w:sz w:val="24"/>
          <w:szCs w:val="24"/>
        </w:rPr>
      </w:pPr>
      <w:r w:rsidRPr="001B2A12">
        <w:rPr>
          <w:rFonts w:ascii="Calibri" w:eastAsia="Calibri" w:hAnsi="Calibri"/>
          <w:b w:val="0"/>
          <w:bCs/>
          <w:color w:val="000000" w:themeColor="text1"/>
          <w:sz w:val="24"/>
          <w:szCs w:val="24"/>
        </w:rPr>
        <w:t>Ovaj Pravilnik ne primjenjuje se na:</w:t>
      </w:r>
    </w:p>
    <w:p w14:paraId="3FFA5E68" w14:textId="77777777" w:rsidR="001B2A12" w:rsidRDefault="001B2A12" w:rsidP="001B2A12">
      <w:pPr>
        <w:pStyle w:val="Heading1"/>
        <w:spacing w:before="0" w:line="300" w:lineRule="atLeast"/>
        <w:rPr>
          <w:rFonts w:ascii="Calibri" w:eastAsia="Calibri" w:hAnsi="Calibri"/>
          <w:b w:val="0"/>
          <w:bCs/>
          <w:color w:val="000000" w:themeColor="text1"/>
          <w:sz w:val="24"/>
          <w:szCs w:val="24"/>
        </w:rPr>
      </w:pPr>
    </w:p>
    <w:p w14:paraId="717C2670" w14:textId="77777777" w:rsidR="001B2A12" w:rsidRPr="001B2A12" w:rsidRDefault="00BC3A3D" w:rsidP="001B2A12">
      <w:pPr>
        <w:pStyle w:val="Heading1"/>
        <w:numPr>
          <w:ilvl w:val="0"/>
          <w:numId w:val="3"/>
        </w:numPr>
        <w:spacing w:before="0" w:line="300" w:lineRule="atLeast"/>
        <w:jc w:val="both"/>
        <w:rPr>
          <w:rFonts w:ascii="Calibri" w:hAnsi="Calibri"/>
          <w:b w:val="0"/>
          <w:bCs/>
          <w:color w:val="000000" w:themeColor="text1"/>
          <w:sz w:val="24"/>
          <w:szCs w:val="24"/>
        </w:rPr>
      </w:pPr>
      <w:r w:rsidRPr="001B2A12">
        <w:rPr>
          <w:rFonts w:ascii="Calibri" w:eastAsia="Calibri" w:hAnsi="Calibri"/>
          <w:b w:val="0"/>
          <w:bCs/>
          <w:color w:val="000000" w:themeColor="text1"/>
          <w:sz w:val="24"/>
          <w:szCs w:val="24"/>
        </w:rPr>
        <w:t>ugovore o radu te druge odgovarajuće ugovore prema posebnim propisima,</w:t>
      </w:r>
    </w:p>
    <w:p w14:paraId="7ECD5B41" w14:textId="77777777" w:rsidR="001B2A12" w:rsidRPr="001B2A12" w:rsidRDefault="00BC3A3D" w:rsidP="001B2A12">
      <w:pPr>
        <w:pStyle w:val="Heading1"/>
        <w:numPr>
          <w:ilvl w:val="0"/>
          <w:numId w:val="3"/>
        </w:numPr>
        <w:spacing w:before="0" w:line="300" w:lineRule="atLeast"/>
        <w:jc w:val="both"/>
        <w:rPr>
          <w:rFonts w:ascii="Calibri" w:hAnsi="Calibri"/>
          <w:b w:val="0"/>
          <w:bCs/>
          <w:color w:val="000000" w:themeColor="text1"/>
          <w:sz w:val="24"/>
          <w:szCs w:val="24"/>
        </w:rPr>
      </w:pPr>
      <w:r w:rsidRPr="001B2A12">
        <w:rPr>
          <w:rFonts w:ascii="Calibri" w:eastAsia="Calibri" w:hAnsi="Calibri"/>
          <w:b w:val="0"/>
          <w:bCs/>
          <w:color w:val="000000" w:themeColor="text1"/>
          <w:sz w:val="24"/>
          <w:szCs w:val="24"/>
        </w:rPr>
        <w:t>ugovore o uslugama koje imaju određene zajedničke tarife (npr. javnobilježničke i odvjetničke usluge, pristojbe i naknade te slično),</w:t>
      </w:r>
    </w:p>
    <w:p w14:paraId="5E0D75DB" w14:textId="77777777" w:rsidR="001B2A12" w:rsidRPr="001B2A12" w:rsidRDefault="00BC3A3D" w:rsidP="001B2A12">
      <w:pPr>
        <w:pStyle w:val="Heading1"/>
        <w:numPr>
          <w:ilvl w:val="0"/>
          <w:numId w:val="3"/>
        </w:numPr>
        <w:spacing w:before="0" w:line="300" w:lineRule="atLeast"/>
        <w:jc w:val="both"/>
        <w:rPr>
          <w:rFonts w:ascii="Calibri" w:hAnsi="Calibri"/>
          <w:b w:val="0"/>
          <w:bCs/>
          <w:color w:val="000000" w:themeColor="text1"/>
          <w:sz w:val="24"/>
          <w:szCs w:val="24"/>
        </w:rPr>
      </w:pPr>
      <w:r w:rsidRPr="001B2A12">
        <w:rPr>
          <w:rFonts w:ascii="Calibri" w:eastAsia="Calibri" w:hAnsi="Calibri"/>
          <w:b w:val="0"/>
          <w:bCs/>
          <w:color w:val="000000" w:themeColor="text1"/>
          <w:sz w:val="24"/>
          <w:szCs w:val="24"/>
        </w:rPr>
        <w:t>troškove za koje nije uobičajeno izdavanje ponuda kao što su troškovi reprezentacije, troškovi kotizacije, troškovi članarina, usluge obrazovanja i stručnog osposobljavanja, tehnički pregledi, cestarine, kartična plaćanja i slične troškove,</w:t>
      </w:r>
    </w:p>
    <w:p w14:paraId="0B0C5550" w14:textId="5902DE0D" w:rsidR="003E7191" w:rsidRPr="001B2A12" w:rsidRDefault="00BC3A3D" w:rsidP="001B2A12">
      <w:pPr>
        <w:pStyle w:val="Heading1"/>
        <w:numPr>
          <w:ilvl w:val="0"/>
          <w:numId w:val="3"/>
        </w:numPr>
        <w:spacing w:before="0" w:line="300" w:lineRule="atLeast"/>
        <w:jc w:val="both"/>
        <w:rPr>
          <w:rFonts w:ascii="Calibri" w:hAnsi="Calibri"/>
          <w:b w:val="0"/>
          <w:bCs/>
          <w:color w:val="000000" w:themeColor="text1"/>
          <w:sz w:val="24"/>
          <w:szCs w:val="24"/>
        </w:rPr>
      </w:pPr>
      <w:r w:rsidRPr="001B2A12">
        <w:rPr>
          <w:rFonts w:ascii="Calibri" w:eastAsia="Calibri" w:hAnsi="Calibri"/>
          <w:b w:val="0"/>
          <w:bCs/>
          <w:color w:val="000000" w:themeColor="text1"/>
          <w:sz w:val="24"/>
          <w:szCs w:val="24"/>
        </w:rPr>
        <w:t>ostala izuzeća koja vrijede za ugovore o javnoj nabavi sukladno ZJN-u.</w:t>
      </w:r>
    </w:p>
    <w:p w14:paraId="7331A22B" w14:textId="77777777" w:rsidR="003E7191" w:rsidRPr="00F5360C" w:rsidRDefault="003E7191" w:rsidP="00F5360C">
      <w:pPr>
        <w:spacing w:line="300" w:lineRule="atLeast"/>
        <w:jc w:val="both"/>
        <w:rPr>
          <w:rFonts w:ascii="Calibri" w:hAnsi="Calibri"/>
          <w:b/>
          <w:bCs/>
          <w:color w:val="000000" w:themeColor="text1"/>
          <w:sz w:val="24"/>
          <w:szCs w:val="24"/>
        </w:rPr>
      </w:pPr>
    </w:p>
    <w:p w14:paraId="52275018" w14:textId="643FE7EF" w:rsidR="003E7191" w:rsidRPr="00F5360C" w:rsidRDefault="001B2A12"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III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SUKOB INTERESA</w:t>
      </w:r>
    </w:p>
    <w:p w14:paraId="493887F4" w14:textId="77777777" w:rsidR="003E7191" w:rsidRPr="001B2A12" w:rsidRDefault="00BC3A3D" w:rsidP="00F5360C">
      <w:pPr>
        <w:pStyle w:val="Heading1"/>
        <w:spacing w:before="0" w:line="300" w:lineRule="atLeast"/>
        <w:jc w:val="center"/>
        <w:rPr>
          <w:rFonts w:ascii="Calibri" w:hAnsi="Calibri"/>
          <w:bCs/>
          <w:color w:val="000000" w:themeColor="text1"/>
          <w:sz w:val="24"/>
          <w:szCs w:val="24"/>
        </w:rPr>
      </w:pPr>
      <w:r w:rsidRPr="001B2A12">
        <w:rPr>
          <w:rFonts w:ascii="Calibri" w:eastAsia="Calibri" w:hAnsi="Calibri"/>
          <w:bCs/>
          <w:color w:val="000000" w:themeColor="text1"/>
          <w:sz w:val="24"/>
          <w:szCs w:val="24"/>
        </w:rPr>
        <w:t>Članak 4</w:t>
      </w:r>
      <w:r w:rsidRPr="001B2A12">
        <w:rPr>
          <w:rFonts w:ascii="Calibri" w:hAnsi="Calibri"/>
          <w:bCs/>
          <w:color w:val="000000" w:themeColor="text1"/>
          <w:sz w:val="24"/>
          <w:szCs w:val="24"/>
        </w:rPr>
        <w:t>.</w:t>
      </w:r>
    </w:p>
    <w:p w14:paraId="2CE5F808" w14:textId="77777777" w:rsidR="001B2A12" w:rsidRDefault="001B2A12" w:rsidP="00F5360C">
      <w:pPr>
        <w:spacing w:line="300" w:lineRule="atLeast"/>
        <w:jc w:val="both"/>
      </w:pPr>
    </w:p>
    <w:p w14:paraId="18C47050" w14:textId="7470F7F9"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54C2F9A" w14:textId="77777777" w:rsidR="001B2A12" w:rsidRDefault="001B2A12" w:rsidP="00F5360C">
      <w:pPr>
        <w:spacing w:line="300" w:lineRule="atLeast"/>
        <w:jc w:val="both"/>
        <w:rPr>
          <w:rFonts w:ascii="Calibri" w:eastAsia="Calibri" w:hAnsi="Calibri"/>
          <w:color w:val="000000" w:themeColor="text1"/>
          <w:sz w:val="24"/>
          <w:szCs w:val="24"/>
        </w:rPr>
      </w:pPr>
    </w:p>
    <w:p w14:paraId="43156A47" w14:textId="14F20F93"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Gospodarskim subjektom s kojim Naručitelj može biti u sukobu interesa smatra se ponuditelj, član zajednice, podugovaratelj i drugi subjekt na kojeg se ponuditelj oslanja.</w:t>
      </w:r>
    </w:p>
    <w:p w14:paraId="279B0EFE" w14:textId="77777777" w:rsidR="003E7191" w:rsidRPr="00F5360C" w:rsidRDefault="003E7191" w:rsidP="00F5360C">
      <w:pPr>
        <w:spacing w:line="300" w:lineRule="atLeast"/>
        <w:jc w:val="both"/>
        <w:rPr>
          <w:rFonts w:ascii="Calibri" w:hAnsi="Calibri"/>
          <w:color w:val="000000" w:themeColor="text1"/>
          <w:sz w:val="24"/>
          <w:szCs w:val="24"/>
        </w:rPr>
      </w:pPr>
    </w:p>
    <w:p w14:paraId="029B0104" w14:textId="77777777" w:rsidR="003E7191" w:rsidRPr="001B2A12" w:rsidRDefault="00BC3A3D" w:rsidP="00F5360C">
      <w:pPr>
        <w:pStyle w:val="Heading1"/>
        <w:spacing w:before="0" w:line="300" w:lineRule="atLeast"/>
        <w:jc w:val="center"/>
        <w:rPr>
          <w:rFonts w:ascii="Calibri" w:eastAsia="Calibri" w:hAnsi="Calibri"/>
          <w:bCs/>
          <w:color w:val="000000" w:themeColor="text1"/>
          <w:sz w:val="24"/>
          <w:szCs w:val="24"/>
        </w:rPr>
      </w:pPr>
      <w:r w:rsidRPr="001B2A12">
        <w:rPr>
          <w:rFonts w:ascii="Calibri" w:eastAsia="Calibri" w:hAnsi="Calibri"/>
          <w:bCs/>
          <w:color w:val="000000" w:themeColor="text1"/>
          <w:sz w:val="24"/>
          <w:szCs w:val="24"/>
        </w:rPr>
        <w:t>Članak 5.</w:t>
      </w:r>
    </w:p>
    <w:p w14:paraId="664C96C5" w14:textId="77777777" w:rsidR="001B2A12" w:rsidRDefault="001B2A12" w:rsidP="00F5360C">
      <w:pPr>
        <w:jc w:val="both"/>
        <w:rPr>
          <w:rFonts w:ascii="Calibri" w:eastAsia="Calibri" w:hAnsi="Calibri"/>
          <w:color w:val="000000" w:themeColor="text1"/>
          <w:sz w:val="24"/>
          <w:szCs w:val="24"/>
        </w:rPr>
      </w:pPr>
    </w:p>
    <w:p w14:paraId="0F82A8A9" w14:textId="48361ED5" w:rsidR="003E7191" w:rsidRDefault="00477FD3" w:rsidP="00F5360C">
      <w:pPr>
        <w:jc w:val="both"/>
        <w:rPr>
          <w:rFonts w:ascii="Calibri" w:eastAsia="Calibri" w:hAnsi="Calibri"/>
          <w:color w:val="000000" w:themeColor="text1"/>
          <w:sz w:val="24"/>
          <w:szCs w:val="24"/>
        </w:rPr>
      </w:pPr>
      <w:r>
        <w:rPr>
          <w:rFonts w:ascii="Calibri" w:eastAsia="Calibri" w:hAnsi="Calibri"/>
          <w:color w:val="000000" w:themeColor="text1"/>
          <w:sz w:val="24"/>
          <w:szCs w:val="24"/>
        </w:rPr>
        <w:t>P</w:t>
      </w:r>
      <w:r w:rsidR="00BC3A3D" w:rsidRPr="00F5360C">
        <w:rPr>
          <w:rFonts w:ascii="Calibri" w:eastAsia="Calibri" w:hAnsi="Calibri"/>
          <w:color w:val="000000" w:themeColor="text1"/>
          <w:sz w:val="24"/>
          <w:szCs w:val="24"/>
        </w:rPr>
        <w:t>redstavnici Naručitelja su obvezni</w:t>
      </w:r>
      <w:r w:rsidR="00F1469E">
        <w:rPr>
          <w:rFonts w:ascii="Calibri" w:eastAsia="Calibri" w:hAnsi="Calibri"/>
          <w:color w:val="000000" w:themeColor="text1"/>
          <w:sz w:val="24"/>
          <w:szCs w:val="24"/>
        </w:rPr>
        <w:t xml:space="preserve"> </w:t>
      </w:r>
      <w:r w:rsidR="00BC3A3D" w:rsidRPr="00F5360C">
        <w:rPr>
          <w:rFonts w:ascii="Calibri" w:eastAsia="Calibri" w:hAnsi="Calibri"/>
          <w:color w:val="000000" w:themeColor="text1"/>
          <w:sz w:val="24"/>
          <w:szCs w:val="24"/>
        </w:rPr>
        <w:t>potpisati izjavu</w:t>
      </w:r>
      <w:r w:rsidR="001B2A12">
        <w:rPr>
          <w:rFonts w:ascii="Calibri" w:eastAsia="Calibri" w:hAnsi="Calibri"/>
          <w:color w:val="000000" w:themeColor="text1"/>
          <w:sz w:val="24"/>
          <w:szCs w:val="24"/>
        </w:rPr>
        <w:t xml:space="preserve"> o postojanju, odnosno nepostojanju</w:t>
      </w:r>
      <w:r w:rsidR="00BC3A3D" w:rsidRPr="00F5360C">
        <w:rPr>
          <w:rFonts w:ascii="Calibri" w:eastAsia="Calibri" w:hAnsi="Calibri"/>
          <w:color w:val="000000" w:themeColor="text1"/>
          <w:sz w:val="24"/>
          <w:szCs w:val="24"/>
        </w:rPr>
        <w:t xml:space="preserve"> sukob</w:t>
      </w:r>
      <w:r w:rsidR="001B2A12">
        <w:rPr>
          <w:rFonts w:ascii="Calibri" w:eastAsia="Calibri" w:hAnsi="Calibri"/>
          <w:color w:val="000000" w:themeColor="text1"/>
          <w:sz w:val="24"/>
          <w:szCs w:val="24"/>
        </w:rPr>
        <w:t>a</w:t>
      </w:r>
      <w:r w:rsidR="00BC3A3D" w:rsidRPr="00F5360C">
        <w:rPr>
          <w:rFonts w:ascii="Calibri" w:eastAsia="Calibri" w:hAnsi="Calibri"/>
          <w:color w:val="000000" w:themeColor="text1"/>
          <w:sz w:val="24"/>
          <w:szCs w:val="24"/>
        </w:rPr>
        <w:t xml:space="preserve"> interesa te ju ažurirati bez odgađanja ako nastupe promjene.</w:t>
      </w:r>
    </w:p>
    <w:p w14:paraId="44C31203" w14:textId="77777777" w:rsidR="001B2A12" w:rsidRDefault="001B2A12" w:rsidP="00F5360C">
      <w:pPr>
        <w:jc w:val="both"/>
        <w:rPr>
          <w:rFonts w:ascii="Calibri" w:eastAsia="Calibri" w:hAnsi="Calibri"/>
          <w:color w:val="000000" w:themeColor="text1"/>
          <w:sz w:val="24"/>
          <w:szCs w:val="24"/>
        </w:rPr>
      </w:pPr>
    </w:p>
    <w:p w14:paraId="228D0356" w14:textId="780AA121" w:rsidR="003E7191"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je obvezan na temelju izjava svojih predstavnika u pozivu na dostavu ponuda</w:t>
      </w:r>
      <w:r w:rsidR="00F1469E">
        <w:rPr>
          <w:rFonts w:ascii="Calibri" w:eastAsia="Calibri" w:hAnsi="Calibri"/>
          <w:color w:val="000000" w:themeColor="text1"/>
          <w:sz w:val="24"/>
          <w:szCs w:val="24"/>
        </w:rPr>
        <w:t>, odnosno javnoj objavi</w:t>
      </w:r>
      <w:r w:rsidRPr="00F5360C">
        <w:rPr>
          <w:rFonts w:ascii="Calibri" w:eastAsia="Calibri" w:hAnsi="Calibri"/>
          <w:color w:val="000000" w:themeColor="text1"/>
          <w:sz w:val="24"/>
          <w:szCs w:val="24"/>
        </w:rPr>
        <w:t xml:space="preserve"> za pojedini postupak jednostavne nabave navesti popis gospodarskih subjekata s kojima je predstavnik Naručitelja u sukobu interesa ili navesti da takvi subjekti ne postoje.</w:t>
      </w:r>
    </w:p>
    <w:p w14:paraId="6D9CAF38" w14:textId="77777777" w:rsidR="00D75732" w:rsidRDefault="00D75732" w:rsidP="00F5360C">
      <w:pPr>
        <w:jc w:val="both"/>
        <w:rPr>
          <w:rFonts w:ascii="Calibri" w:eastAsia="Calibri" w:hAnsi="Calibri"/>
          <w:color w:val="000000" w:themeColor="text1"/>
          <w:sz w:val="24"/>
          <w:szCs w:val="24"/>
        </w:rPr>
      </w:pPr>
    </w:p>
    <w:p w14:paraId="79B1C013" w14:textId="77777777" w:rsidR="00D75732" w:rsidRDefault="00D75732" w:rsidP="00D75732">
      <w:pPr>
        <w:jc w:val="both"/>
        <w:rPr>
          <w:rFonts w:asciiTheme="minorHAnsi" w:hAnsiTheme="minorHAnsi" w:cstheme="minorHAnsi"/>
          <w:color w:val="000000" w:themeColor="text1"/>
          <w:sz w:val="24"/>
          <w:szCs w:val="24"/>
        </w:rPr>
      </w:pPr>
      <w:r>
        <w:rPr>
          <w:rFonts w:asciiTheme="minorHAnsi" w:eastAsia="Arial" w:hAnsiTheme="minorHAnsi" w:cstheme="minorHAnsi"/>
          <w:color w:val="000000" w:themeColor="text1"/>
          <w:sz w:val="24"/>
          <w:szCs w:val="24"/>
        </w:rPr>
        <w:t xml:space="preserve">Sukob interesa između Naručitelja </w:t>
      </w:r>
      <w:r w:rsidRPr="00B425C9">
        <w:rPr>
          <w:rFonts w:asciiTheme="minorHAnsi" w:eastAsia="Arial" w:hAnsiTheme="minorHAnsi" w:cstheme="minorHAnsi"/>
          <w:color w:val="000000" w:themeColor="text1"/>
          <w:sz w:val="24"/>
          <w:szCs w:val="24"/>
        </w:rPr>
        <w:t xml:space="preserve">i gospodarskog subjekta obuhvaća situacije kada predstavnici </w:t>
      </w:r>
      <w:r>
        <w:rPr>
          <w:rFonts w:asciiTheme="minorHAnsi" w:eastAsia="Arial" w:hAnsiTheme="minorHAnsi" w:cstheme="minorHAnsi"/>
          <w:color w:val="000000" w:themeColor="text1"/>
          <w:sz w:val="24"/>
          <w:szCs w:val="24"/>
        </w:rPr>
        <w:t>Naručitelja</w:t>
      </w:r>
      <w:r w:rsidRPr="00B425C9">
        <w:rPr>
          <w:rFonts w:asciiTheme="minorHAnsi" w:eastAsia="Arial" w:hAnsiTheme="minorHAnsi" w:cstheme="minorHAnsi"/>
          <w:color w:val="000000" w:themeColor="text1"/>
          <w:sz w:val="24"/>
          <w:szCs w:val="24"/>
        </w:rPr>
        <w:t xml:space="preserve"> koji su uključeni u provedbu postup</w:t>
      </w:r>
      <w:r>
        <w:rPr>
          <w:rFonts w:asciiTheme="minorHAnsi" w:eastAsia="Arial" w:hAnsiTheme="minorHAnsi" w:cstheme="minorHAnsi"/>
          <w:color w:val="000000" w:themeColor="text1"/>
          <w:sz w:val="24"/>
          <w:szCs w:val="24"/>
        </w:rPr>
        <w:t>a</w:t>
      </w:r>
      <w:r w:rsidRPr="00B425C9">
        <w:rPr>
          <w:rFonts w:asciiTheme="minorHAnsi" w:eastAsia="Arial" w:hAnsiTheme="minorHAnsi" w:cstheme="minorHAnsi"/>
          <w:color w:val="000000" w:themeColor="text1"/>
          <w:sz w:val="24"/>
          <w:szCs w:val="24"/>
        </w:rPr>
        <w:t xml:space="preserve">ka </w:t>
      </w:r>
      <w:r>
        <w:rPr>
          <w:rFonts w:asciiTheme="minorHAnsi" w:eastAsia="Arial" w:hAnsiTheme="minorHAnsi" w:cstheme="minorHAnsi"/>
          <w:color w:val="000000" w:themeColor="text1"/>
          <w:sz w:val="24"/>
          <w:szCs w:val="24"/>
        </w:rPr>
        <w:t>jednostavne</w:t>
      </w:r>
      <w:r w:rsidRPr="00B425C9">
        <w:rPr>
          <w:rFonts w:asciiTheme="minorHAnsi" w:eastAsia="Arial" w:hAnsiTheme="minorHAnsi" w:cstheme="minorHAnsi"/>
          <w:color w:val="000000" w:themeColor="text1"/>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33228F37" w14:textId="77777777" w:rsidR="00D75732" w:rsidRDefault="00D75732" w:rsidP="00D75732">
      <w:pPr>
        <w:jc w:val="both"/>
        <w:rPr>
          <w:rFonts w:asciiTheme="minorHAnsi" w:hAnsiTheme="minorHAnsi" w:cstheme="minorHAnsi"/>
          <w:color w:val="000000" w:themeColor="text1"/>
          <w:sz w:val="24"/>
          <w:szCs w:val="24"/>
        </w:rPr>
      </w:pPr>
    </w:p>
    <w:p w14:paraId="4FDD03A0" w14:textId="77777777" w:rsidR="00D75732" w:rsidRPr="00AF0C5C" w:rsidRDefault="00D75732" w:rsidP="00D75732">
      <w:pPr>
        <w:pStyle w:val="ListParagraph"/>
        <w:widowControl/>
        <w:numPr>
          <w:ilvl w:val="0"/>
          <w:numId w:val="4"/>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t>ako predstavnik naručitelja istodobno obavlja upravljačke poslove u gospodarskom subjektu ili</w:t>
      </w:r>
    </w:p>
    <w:p w14:paraId="6CE0F860" w14:textId="77777777" w:rsidR="00D75732" w:rsidRPr="00AF0C5C" w:rsidRDefault="00D75732" w:rsidP="00D75732">
      <w:pPr>
        <w:pStyle w:val="ListParagraph"/>
        <w:widowControl/>
        <w:numPr>
          <w:ilvl w:val="0"/>
          <w:numId w:val="4"/>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t>ako je predstavnik naručitelja vlasnik poslovnog udjela, dionica odnosno drugih prava na temelju kojih sudjeluje u upravljanju odnosno u kapitalu toga gospodarskog subjekta s više od 0,5 %.</w:t>
      </w:r>
    </w:p>
    <w:p w14:paraId="0DA56042" w14:textId="77777777" w:rsidR="00D75732" w:rsidRDefault="00D75732" w:rsidP="00D75732">
      <w:pPr>
        <w:jc w:val="both"/>
        <w:rPr>
          <w:rFonts w:asciiTheme="minorHAnsi" w:hAnsiTheme="minorHAnsi" w:cstheme="minorHAnsi"/>
          <w:color w:val="000000" w:themeColor="text1"/>
          <w:sz w:val="24"/>
          <w:szCs w:val="24"/>
        </w:rPr>
      </w:pPr>
    </w:p>
    <w:p w14:paraId="3A16BE97" w14:textId="2433412C" w:rsidR="00D75732" w:rsidRDefault="00D75732" w:rsidP="00D75732">
      <w:pPr>
        <w:jc w:val="both"/>
        <w:rPr>
          <w:rFonts w:asciiTheme="minorHAnsi" w:eastAsia="Arial" w:hAnsiTheme="minorHAnsi" w:cstheme="minorHAnsi"/>
          <w:color w:val="000000" w:themeColor="text1"/>
          <w:sz w:val="24"/>
          <w:szCs w:val="24"/>
        </w:rPr>
      </w:pPr>
      <w:r w:rsidRPr="00B425C9">
        <w:rPr>
          <w:rFonts w:asciiTheme="minorHAnsi" w:eastAsia="Arial" w:hAnsiTheme="minorHAnsi" w:cstheme="minorHAnsi"/>
          <w:color w:val="000000" w:themeColor="text1"/>
          <w:sz w:val="24"/>
          <w:szCs w:val="24"/>
        </w:rPr>
        <w:t xml:space="preserve">Predstavnikom </w:t>
      </w:r>
      <w:r>
        <w:rPr>
          <w:rFonts w:asciiTheme="minorHAnsi" w:eastAsia="Arial" w:hAnsiTheme="minorHAnsi" w:cstheme="minorHAnsi"/>
          <w:color w:val="000000" w:themeColor="text1"/>
          <w:sz w:val="24"/>
          <w:szCs w:val="24"/>
        </w:rPr>
        <w:t>N</w:t>
      </w:r>
      <w:r w:rsidRPr="00B425C9">
        <w:rPr>
          <w:rFonts w:asciiTheme="minorHAnsi" w:eastAsia="Arial" w:hAnsiTheme="minorHAnsi" w:cstheme="minorHAnsi"/>
          <w:color w:val="000000" w:themeColor="text1"/>
          <w:sz w:val="24"/>
          <w:szCs w:val="24"/>
        </w:rPr>
        <w:t>aručitelja u smislu ovoga članka smatra se:</w:t>
      </w:r>
    </w:p>
    <w:p w14:paraId="159A844B" w14:textId="77777777" w:rsidR="00D75732" w:rsidRDefault="00D75732" w:rsidP="00D75732">
      <w:pPr>
        <w:pStyle w:val="ListParagraph"/>
        <w:widowControl/>
        <w:numPr>
          <w:ilvl w:val="0"/>
          <w:numId w:val="5"/>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t>čelnik</w:t>
      </w:r>
      <w:r>
        <w:rPr>
          <w:rFonts w:asciiTheme="minorHAnsi" w:eastAsia="Arial" w:hAnsiTheme="minorHAnsi" w:cstheme="minorHAnsi"/>
          <w:color w:val="000000" w:themeColor="text1"/>
        </w:rPr>
        <w:t xml:space="preserve"> Naručitelja;</w:t>
      </w:r>
    </w:p>
    <w:p w14:paraId="63D1F820" w14:textId="77777777" w:rsidR="00D75732" w:rsidRDefault="00D75732" w:rsidP="00D75732">
      <w:pPr>
        <w:pStyle w:val="ListParagraph"/>
        <w:widowControl/>
        <w:numPr>
          <w:ilvl w:val="0"/>
          <w:numId w:val="5"/>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t xml:space="preserve">član upravnog, upravljačkog i nadzornog tijela </w:t>
      </w:r>
      <w:r>
        <w:rPr>
          <w:rFonts w:asciiTheme="minorHAnsi" w:eastAsia="Arial" w:hAnsiTheme="minorHAnsi" w:cstheme="minorHAnsi"/>
          <w:color w:val="000000" w:themeColor="text1"/>
        </w:rPr>
        <w:t>N</w:t>
      </w:r>
      <w:r w:rsidRPr="00AF0C5C">
        <w:rPr>
          <w:rFonts w:asciiTheme="minorHAnsi" w:eastAsia="Arial" w:hAnsiTheme="minorHAnsi" w:cstheme="minorHAnsi"/>
          <w:color w:val="000000" w:themeColor="text1"/>
        </w:rPr>
        <w:t>aručitelja</w:t>
      </w:r>
      <w:r>
        <w:rPr>
          <w:rFonts w:asciiTheme="minorHAnsi" w:eastAsia="Arial" w:hAnsiTheme="minorHAnsi" w:cstheme="minorHAnsi"/>
          <w:color w:val="000000" w:themeColor="text1"/>
        </w:rPr>
        <w:t>;</w:t>
      </w:r>
    </w:p>
    <w:p w14:paraId="0928DD63" w14:textId="77777777" w:rsidR="00D75732" w:rsidRDefault="00D75732" w:rsidP="00D75732">
      <w:pPr>
        <w:pStyle w:val="ListParagraph"/>
        <w:widowControl/>
        <w:numPr>
          <w:ilvl w:val="0"/>
          <w:numId w:val="5"/>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t xml:space="preserve">član </w:t>
      </w:r>
      <w:r>
        <w:rPr>
          <w:rFonts w:asciiTheme="minorHAnsi" w:eastAsia="Arial" w:hAnsiTheme="minorHAnsi" w:cstheme="minorHAnsi"/>
          <w:color w:val="000000" w:themeColor="text1"/>
        </w:rPr>
        <w:t>S</w:t>
      </w:r>
      <w:r w:rsidRPr="00AF0C5C">
        <w:rPr>
          <w:rFonts w:asciiTheme="minorHAnsi" w:eastAsia="Arial" w:hAnsiTheme="minorHAnsi" w:cstheme="minorHAnsi"/>
          <w:color w:val="000000" w:themeColor="text1"/>
        </w:rPr>
        <w:t>tručnog povjerenstva za javnu nabavu</w:t>
      </w:r>
    </w:p>
    <w:p w14:paraId="7FC1D8CE" w14:textId="77777777" w:rsidR="00D75732" w:rsidRDefault="00D75732" w:rsidP="00D75732">
      <w:pPr>
        <w:pStyle w:val="ListParagraph"/>
        <w:widowControl/>
        <w:numPr>
          <w:ilvl w:val="0"/>
          <w:numId w:val="5"/>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lastRenderedPageBreak/>
        <w:t xml:space="preserve">druga osoba koja je uključena u provedbu ili koja može utjecati na odlučivanje naručitelja u postupku </w:t>
      </w:r>
      <w:r>
        <w:rPr>
          <w:rFonts w:asciiTheme="minorHAnsi" w:eastAsia="Arial" w:hAnsiTheme="minorHAnsi" w:cstheme="minorHAnsi"/>
          <w:color w:val="000000" w:themeColor="text1"/>
        </w:rPr>
        <w:t>jednostavne</w:t>
      </w:r>
      <w:r w:rsidRPr="00AF0C5C">
        <w:rPr>
          <w:rFonts w:asciiTheme="minorHAnsi" w:eastAsia="Arial" w:hAnsiTheme="minorHAnsi" w:cstheme="minorHAnsi"/>
          <w:color w:val="000000" w:themeColor="text1"/>
        </w:rPr>
        <w:t xml:space="preserve"> nabave i</w:t>
      </w:r>
    </w:p>
    <w:p w14:paraId="4AA75FBB" w14:textId="77777777" w:rsidR="00D75732" w:rsidRPr="00AF0C5C" w:rsidRDefault="00D75732" w:rsidP="00D75732">
      <w:pPr>
        <w:pStyle w:val="ListParagraph"/>
        <w:widowControl/>
        <w:numPr>
          <w:ilvl w:val="0"/>
          <w:numId w:val="5"/>
        </w:numPr>
        <w:rPr>
          <w:rFonts w:asciiTheme="minorHAnsi" w:hAnsiTheme="minorHAnsi" w:cstheme="minorHAnsi"/>
          <w:color w:val="000000" w:themeColor="text1"/>
        </w:rPr>
      </w:pPr>
      <w:r w:rsidRPr="00AF0C5C">
        <w:rPr>
          <w:rFonts w:asciiTheme="minorHAnsi" w:eastAsia="Arial" w:hAnsiTheme="minorHAnsi" w:cstheme="minorHAnsi"/>
          <w:color w:val="000000" w:themeColor="text1"/>
        </w:rPr>
        <w:t xml:space="preserve">osobe iz točaka 1., 2. i 3. ovoga stavka kod pružatelja usluga nabave koji djeluju u ime </w:t>
      </w:r>
      <w:r>
        <w:rPr>
          <w:rFonts w:asciiTheme="minorHAnsi" w:eastAsia="Arial" w:hAnsiTheme="minorHAnsi" w:cstheme="minorHAnsi"/>
          <w:color w:val="000000" w:themeColor="text1"/>
        </w:rPr>
        <w:t>N</w:t>
      </w:r>
      <w:r w:rsidRPr="00AF0C5C">
        <w:rPr>
          <w:rFonts w:asciiTheme="minorHAnsi" w:eastAsia="Arial" w:hAnsiTheme="minorHAnsi" w:cstheme="minorHAnsi"/>
          <w:color w:val="000000" w:themeColor="text1"/>
        </w:rPr>
        <w:t>aručitelja.</w:t>
      </w:r>
    </w:p>
    <w:p w14:paraId="0D31B2C8" w14:textId="77777777" w:rsidR="004C5B8D" w:rsidRPr="00F5360C" w:rsidRDefault="004C5B8D" w:rsidP="00D75732">
      <w:pPr>
        <w:pStyle w:val="Heading1"/>
        <w:spacing w:before="0" w:line="240" w:lineRule="auto"/>
        <w:rPr>
          <w:rFonts w:ascii="Calibri" w:eastAsia="Calibri" w:hAnsi="Calibri"/>
          <w:b w:val="0"/>
          <w:color w:val="000000" w:themeColor="text1"/>
          <w:sz w:val="24"/>
          <w:szCs w:val="24"/>
        </w:rPr>
      </w:pPr>
    </w:p>
    <w:p w14:paraId="3B07A219" w14:textId="0B747178" w:rsidR="003E7191" w:rsidRPr="00D75732" w:rsidRDefault="00BC3A3D" w:rsidP="00F5360C">
      <w:pPr>
        <w:pStyle w:val="Heading1"/>
        <w:spacing w:before="0" w:line="240" w:lineRule="auto"/>
        <w:jc w:val="center"/>
        <w:rPr>
          <w:rFonts w:ascii="Calibri" w:eastAsia="Calibri" w:hAnsi="Calibri"/>
          <w:bCs/>
          <w:color w:val="000000" w:themeColor="text1"/>
          <w:sz w:val="24"/>
          <w:szCs w:val="24"/>
        </w:rPr>
      </w:pPr>
      <w:r w:rsidRPr="00D75732">
        <w:rPr>
          <w:rFonts w:ascii="Calibri" w:eastAsia="Calibri" w:hAnsi="Calibri"/>
          <w:bCs/>
          <w:color w:val="000000" w:themeColor="text1"/>
          <w:sz w:val="24"/>
          <w:szCs w:val="24"/>
        </w:rPr>
        <w:t>Članak 6.</w:t>
      </w:r>
    </w:p>
    <w:p w14:paraId="5A669B9C" w14:textId="77777777" w:rsidR="001B2A12" w:rsidRPr="001B2A12" w:rsidRDefault="001B2A12" w:rsidP="001B2A12">
      <w:pPr>
        <w:rPr>
          <w:rFonts w:eastAsia="Calibri"/>
        </w:rPr>
      </w:pPr>
    </w:p>
    <w:p w14:paraId="46EF1D48" w14:textId="77777777" w:rsidR="001B2A12"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Predstavnik Naručitelja koji nije ujedno i čelnik Naručitelja obvezan je odmah po saznanju, a najkasnije </w:t>
      </w:r>
      <w:r w:rsidR="001B2A12">
        <w:rPr>
          <w:rFonts w:ascii="Calibri" w:eastAsia="Calibri" w:hAnsi="Calibri"/>
          <w:color w:val="000000" w:themeColor="text1"/>
          <w:sz w:val="24"/>
          <w:szCs w:val="24"/>
        </w:rPr>
        <w:t xml:space="preserve">jedan radni </w:t>
      </w:r>
      <w:r w:rsidRPr="00F5360C">
        <w:rPr>
          <w:rFonts w:ascii="Calibri" w:eastAsia="Calibri" w:hAnsi="Calibri"/>
          <w:color w:val="000000" w:themeColor="text1"/>
          <w:sz w:val="24"/>
          <w:szCs w:val="24"/>
        </w:rPr>
        <w:t>dan nakon saznanja o postojanju sukoba interesa, izuzeti se iz provedbe postupka nabave te o tome obavijestiti čelnika Naručitelja.</w:t>
      </w:r>
    </w:p>
    <w:p w14:paraId="52BD3D53" w14:textId="77777777" w:rsidR="001B2A12" w:rsidRDefault="001B2A12" w:rsidP="00F5360C">
      <w:pPr>
        <w:jc w:val="both"/>
        <w:rPr>
          <w:rFonts w:ascii="Calibri" w:eastAsia="Calibri" w:hAnsi="Calibri"/>
          <w:color w:val="000000" w:themeColor="text1"/>
          <w:sz w:val="24"/>
          <w:szCs w:val="24"/>
        </w:rPr>
      </w:pPr>
    </w:p>
    <w:p w14:paraId="419BCB2E" w14:textId="5E43310A" w:rsidR="003E7191"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64EA3F87" w14:textId="77777777" w:rsidR="001B2A12" w:rsidRPr="00F5360C" w:rsidRDefault="001B2A12" w:rsidP="00F5360C">
      <w:pPr>
        <w:jc w:val="both"/>
        <w:rPr>
          <w:rFonts w:ascii="Calibri" w:eastAsia="Calibri" w:hAnsi="Calibri"/>
          <w:color w:val="000000" w:themeColor="text1"/>
          <w:sz w:val="24"/>
          <w:szCs w:val="24"/>
        </w:rPr>
      </w:pPr>
    </w:p>
    <w:p w14:paraId="10CE8426" w14:textId="7C24092B" w:rsidR="003E7191"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0E5FA4CD" w14:textId="77777777" w:rsidR="00D75732" w:rsidRDefault="00D75732" w:rsidP="00F5360C">
      <w:pPr>
        <w:jc w:val="both"/>
        <w:rPr>
          <w:rFonts w:ascii="Calibri" w:eastAsia="Calibri" w:hAnsi="Calibri"/>
          <w:color w:val="000000" w:themeColor="text1"/>
          <w:sz w:val="24"/>
          <w:szCs w:val="24"/>
        </w:rPr>
      </w:pPr>
    </w:p>
    <w:p w14:paraId="2F12E749" w14:textId="1B8B1FDC" w:rsidR="00D75732" w:rsidRPr="00D75732" w:rsidRDefault="00D75732" w:rsidP="00D75732">
      <w:pPr>
        <w:jc w:val="center"/>
        <w:rPr>
          <w:rFonts w:ascii="Calibri" w:eastAsia="Calibri" w:hAnsi="Calibri"/>
          <w:b/>
          <w:bCs/>
          <w:color w:val="000000" w:themeColor="text1"/>
          <w:sz w:val="24"/>
          <w:szCs w:val="24"/>
        </w:rPr>
      </w:pPr>
      <w:r w:rsidRPr="00D75732">
        <w:rPr>
          <w:rFonts w:ascii="Calibri" w:eastAsia="Calibri" w:hAnsi="Calibri"/>
          <w:b/>
          <w:bCs/>
          <w:color w:val="000000" w:themeColor="text1"/>
          <w:sz w:val="24"/>
          <w:szCs w:val="24"/>
        </w:rPr>
        <w:t>Članak 7.</w:t>
      </w:r>
    </w:p>
    <w:p w14:paraId="3B83B616" w14:textId="77777777" w:rsidR="00D75732" w:rsidRDefault="00D75732" w:rsidP="00F5360C">
      <w:pPr>
        <w:jc w:val="both"/>
        <w:rPr>
          <w:rFonts w:ascii="Calibri" w:eastAsia="Calibri" w:hAnsi="Calibri"/>
          <w:color w:val="000000" w:themeColor="text1"/>
          <w:sz w:val="24"/>
          <w:szCs w:val="24"/>
        </w:rPr>
      </w:pPr>
    </w:p>
    <w:p w14:paraId="725047FB" w14:textId="3E8C6F82" w:rsidR="00D75732" w:rsidRDefault="00D75732" w:rsidP="00D75732">
      <w:pPr>
        <w:pStyle w:val="ListParagraph"/>
        <w:ind w:left="0"/>
        <w:rPr>
          <w:rFonts w:asciiTheme="minorHAnsi" w:eastAsia="Arial" w:hAnsiTheme="minorHAnsi" w:cstheme="minorHAnsi"/>
          <w:color w:val="000000" w:themeColor="text1"/>
        </w:rPr>
      </w:pPr>
      <w:r w:rsidRPr="00B425C9">
        <w:rPr>
          <w:rFonts w:asciiTheme="minorHAnsi" w:eastAsia="Arial" w:hAnsiTheme="minorHAnsi" w:cstheme="minorHAnsi"/>
          <w:color w:val="000000" w:themeColor="text1"/>
        </w:rPr>
        <w:t>Odredb</w:t>
      </w:r>
      <w:r>
        <w:rPr>
          <w:rFonts w:asciiTheme="minorHAnsi" w:eastAsia="Arial" w:hAnsiTheme="minorHAnsi" w:cstheme="minorHAnsi"/>
          <w:color w:val="000000" w:themeColor="text1"/>
        </w:rPr>
        <w:t>e</w:t>
      </w:r>
      <w:r w:rsidRPr="00B425C9">
        <w:rPr>
          <w:rFonts w:asciiTheme="minorHAnsi" w:eastAsia="Arial" w:hAnsiTheme="minorHAnsi" w:cstheme="minorHAnsi"/>
          <w:color w:val="000000" w:themeColor="text1"/>
        </w:rPr>
        <w:t xml:space="preserve"> član</w:t>
      </w:r>
      <w:r>
        <w:rPr>
          <w:rFonts w:asciiTheme="minorHAnsi" w:eastAsia="Arial" w:hAnsiTheme="minorHAnsi" w:cstheme="minorHAnsi"/>
          <w:color w:val="000000" w:themeColor="text1"/>
        </w:rPr>
        <w:t>a</w:t>
      </w:r>
      <w:r w:rsidRPr="00B425C9">
        <w:rPr>
          <w:rFonts w:asciiTheme="minorHAnsi" w:eastAsia="Arial" w:hAnsiTheme="minorHAnsi" w:cstheme="minorHAnsi"/>
          <w:color w:val="000000" w:themeColor="text1"/>
        </w:rPr>
        <w:t xml:space="preserve">ka </w:t>
      </w:r>
      <w:r>
        <w:rPr>
          <w:rFonts w:asciiTheme="minorHAnsi" w:eastAsia="Arial" w:hAnsiTheme="minorHAnsi" w:cstheme="minorHAnsi"/>
          <w:color w:val="000000" w:themeColor="text1"/>
        </w:rPr>
        <w:t xml:space="preserve">5. i </w:t>
      </w:r>
      <w:r w:rsidRPr="00B425C9">
        <w:rPr>
          <w:rFonts w:asciiTheme="minorHAnsi" w:eastAsia="Arial" w:hAnsiTheme="minorHAnsi" w:cstheme="minorHAnsi"/>
          <w:color w:val="000000" w:themeColor="text1"/>
        </w:rPr>
        <w:t xml:space="preserve">6. ovog Pravilnika primjenjuje se na odgovarajući način na srodnike po krvi u pravoj liniji ili u pobočnoj liniji do četvrtog stupnja, srodnike po tazbini do drugog stupnja, bračnog ili izvanbračnog druga, bez obzira na to je li brak prestao, te posvojitelje i posvojenike (u daljnjem tekstu: povezane osobe) predstavnika </w:t>
      </w:r>
      <w:r>
        <w:rPr>
          <w:rFonts w:asciiTheme="minorHAnsi" w:eastAsia="Arial" w:hAnsiTheme="minorHAnsi" w:cstheme="minorHAnsi"/>
          <w:color w:val="000000" w:themeColor="text1"/>
        </w:rPr>
        <w:t>N</w:t>
      </w:r>
      <w:r w:rsidRPr="00B425C9">
        <w:rPr>
          <w:rFonts w:asciiTheme="minorHAnsi" w:eastAsia="Arial" w:hAnsiTheme="minorHAnsi" w:cstheme="minorHAnsi"/>
          <w:color w:val="000000" w:themeColor="text1"/>
        </w:rPr>
        <w:t xml:space="preserve">aručitelja iz članka </w:t>
      </w:r>
      <w:r>
        <w:rPr>
          <w:rFonts w:asciiTheme="minorHAnsi" w:eastAsia="Arial" w:hAnsiTheme="minorHAnsi" w:cstheme="minorHAnsi"/>
          <w:color w:val="000000" w:themeColor="text1"/>
        </w:rPr>
        <w:t>5</w:t>
      </w:r>
      <w:r w:rsidRPr="00B425C9">
        <w:rPr>
          <w:rFonts w:asciiTheme="minorHAnsi" w:eastAsia="Arial" w:hAnsiTheme="minorHAnsi" w:cstheme="minorHAnsi"/>
          <w:color w:val="000000" w:themeColor="text1"/>
        </w:rPr>
        <w:t xml:space="preserve">. stavka </w:t>
      </w:r>
      <w:r>
        <w:rPr>
          <w:rFonts w:asciiTheme="minorHAnsi" w:eastAsia="Arial" w:hAnsiTheme="minorHAnsi" w:cstheme="minorHAnsi"/>
          <w:color w:val="000000" w:themeColor="text1"/>
        </w:rPr>
        <w:t>4</w:t>
      </w:r>
      <w:r w:rsidRPr="00B425C9">
        <w:rPr>
          <w:rFonts w:asciiTheme="minorHAnsi" w:eastAsia="Arial" w:hAnsiTheme="minorHAnsi" w:cstheme="minorHAnsi"/>
          <w:color w:val="000000" w:themeColor="text1"/>
        </w:rPr>
        <w:t>. ovog Pravilnika.</w:t>
      </w:r>
    </w:p>
    <w:p w14:paraId="0F68CFEE" w14:textId="77777777" w:rsidR="00AA0C6E" w:rsidRDefault="00AA0C6E" w:rsidP="00D75732">
      <w:pPr>
        <w:pStyle w:val="ListParagraph"/>
        <w:ind w:left="0"/>
        <w:rPr>
          <w:rFonts w:asciiTheme="minorHAnsi" w:eastAsia="Arial" w:hAnsiTheme="minorHAnsi" w:cstheme="minorHAnsi"/>
          <w:color w:val="000000" w:themeColor="text1"/>
        </w:rPr>
      </w:pPr>
    </w:p>
    <w:p w14:paraId="13524883" w14:textId="230751AF" w:rsidR="00AA0C6E" w:rsidRDefault="00AA0C6E" w:rsidP="00D75732">
      <w:pPr>
        <w:pStyle w:val="ListParagraph"/>
        <w:ind w:left="0"/>
        <w:rPr>
          <w:rFonts w:asciiTheme="minorHAnsi" w:eastAsia="Arial" w:hAnsiTheme="minorHAnsi" w:cstheme="minorHAnsi"/>
          <w:color w:val="000000" w:themeColor="text1"/>
        </w:rPr>
      </w:pPr>
      <w:r>
        <w:rPr>
          <w:rFonts w:asciiTheme="minorHAnsi" w:eastAsia="Arial" w:hAnsiTheme="minorHAnsi" w:cstheme="minorHAnsi"/>
          <w:color w:val="000000" w:themeColor="text1"/>
        </w:rPr>
        <w:t>Na sve što nije uređeno ovim poglavljem, primjenjuju se odredbe ZJN-a koje uređuju sukob interesa.</w:t>
      </w:r>
    </w:p>
    <w:p w14:paraId="28A63598" w14:textId="77777777" w:rsidR="00CB104D" w:rsidRDefault="00CB104D" w:rsidP="00F5360C">
      <w:pPr>
        <w:pStyle w:val="Heading1"/>
        <w:spacing w:before="0" w:line="240" w:lineRule="auto"/>
        <w:jc w:val="both"/>
        <w:rPr>
          <w:rFonts w:ascii="Calibri" w:eastAsia="Calibri" w:hAnsi="Calibri"/>
          <w:bCs/>
          <w:color w:val="000000" w:themeColor="text1"/>
          <w:sz w:val="24"/>
          <w:szCs w:val="24"/>
        </w:rPr>
      </w:pPr>
    </w:p>
    <w:p w14:paraId="35BE6933" w14:textId="4B161165" w:rsidR="003E7191" w:rsidRPr="00F5360C" w:rsidRDefault="001B2A12" w:rsidP="00F5360C">
      <w:pPr>
        <w:pStyle w:val="Heading1"/>
        <w:spacing w:before="0" w:line="240" w:lineRule="auto"/>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IV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PREDMET NABAVE</w:t>
      </w:r>
    </w:p>
    <w:p w14:paraId="5F7BA8CF" w14:textId="49EF5AFA" w:rsidR="001B2A12" w:rsidRPr="001B2A12" w:rsidRDefault="00BC3A3D" w:rsidP="001B2A12">
      <w:pPr>
        <w:pStyle w:val="Heading1"/>
        <w:spacing w:before="0" w:line="240" w:lineRule="auto"/>
        <w:jc w:val="center"/>
        <w:rPr>
          <w:rFonts w:ascii="Calibri" w:eastAsia="Calibri" w:hAnsi="Calibri"/>
          <w:bCs/>
          <w:color w:val="000000" w:themeColor="text1"/>
          <w:sz w:val="24"/>
          <w:szCs w:val="24"/>
        </w:rPr>
      </w:pPr>
      <w:r w:rsidRPr="001B2A12">
        <w:rPr>
          <w:rFonts w:ascii="Calibri" w:eastAsia="Calibri" w:hAnsi="Calibri"/>
          <w:bCs/>
          <w:color w:val="000000" w:themeColor="text1"/>
          <w:sz w:val="24"/>
          <w:szCs w:val="24"/>
        </w:rPr>
        <w:t xml:space="preserve">Članak </w:t>
      </w:r>
      <w:r w:rsidR="000E0325">
        <w:rPr>
          <w:rFonts w:ascii="Calibri" w:eastAsia="Calibri" w:hAnsi="Calibri"/>
          <w:bCs/>
          <w:color w:val="000000" w:themeColor="text1"/>
          <w:sz w:val="24"/>
          <w:szCs w:val="24"/>
        </w:rPr>
        <w:t>8</w:t>
      </w:r>
      <w:r w:rsidRPr="001B2A12">
        <w:rPr>
          <w:rFonts w:ascii="Calibri" w:eastAsia="Calibri" w:hAnsi="Calibri"/>
          <w:bCs/>
          <w:color w:val="000000" w:themeColor="text1"/>
          <w:sz w:val="24"/>
          <w:szCs w:val="24"/>
        </w:rPr>
        <w:t>.</w:t>
      </w:r>
    </w:p>
    <w:p w14:paraId="740E06A9" w14:textId="77777777" w:rsidR="001B2A12" w:rsidRDefault="001B2A12" w:rsidP="001B2A12">
      <w:pPr>
        <w:pStyle w:val="Heading1"/>
        <w:spacing w:before="0" w:line="240" w:lineRule="auto"/>
        <w:rPr>
          <w:rFonts w:ascii="Calibri" w:eastAsia="Calibri" w:hAnsi="Calibri"/>
          <w:b w:val="0"/>
          <w:color w:val="000000" w:themeColor="text1"/>
          <w:sz w:val="24"/>
          <w:szCs w:val="24"/>
        </w:rPr>
      </w:pPr>
    </w:p>
    <w:p w14:paraId="4348F076" w14:textId="77777777" w:rsidR="001B2A12" w:rsidRDefault="00BC3A3D" w:rsidP="001B2A12">
      <w:pPr>
        <w:pStyle w:val="Heading1"/>
        <w:spacing w:before="0" w:line="240" w:lineRule="auto"/>
        <w:jc w:val="both"/>
        <w:rPr>
          <w:rFonts w:ascii="Calibri" w:eastAsia="Calibri" w:hAnsi="Calibri"/>
          <w:b w:val="0"/>
          <w:bCs/>
          <w:color w:val="000000" w:themeColor="text1"/>
          <w:sz w:val="24"/>
          <w:szCs w:val="24"/>
        </w:rPr>
      </w:pPr>
      <w:r w:rsidRPr="001B2A12">
        <w:rPr>
          <w:rFonts w:ascii="Calibri" w:eastAsia="Calibri" w:hAnsi="Calibri"/>
          <w:b w:val="0"/>
          <w:bCs/>
          <w:color w:val="000000" w:themeColor="text1"/>
          <w:sz w:val="24"/>
          <w:szCs w:val="24"/>
        </w:rPr>
        <w:t>U postupcima jednostavne nabave predmet nabave mora biti opisan na jasan, nedvojben i precizan način koji osigurava usporedivost ponuda i predstavlja tehničku, tehnološku, oblikovnu, funkcionalnu i drugu objektivno odredivu cjelinu.</w:t>
      </w:r>
    </w:p>
    <w:p w14:paraId="627BAD61" w14:textId="77777777" w:rsidR="001B2A12" w:rsidRDefault="001B2A12" w:rsidP="001B2A12">
      <w:pPr>
        <w:pStyle w:val="Heading1"/>
        <w:spacing w:before="0" w:line="240" w:lineRule="auto"/>
        <w:jc w:val="both"/>
        <w:rPr>
          <w:rFonts w:ascii="Calibri" w:eastAsia="Calibri" w:hAnsi="Calibri"/>
          <w:b w:val="0"/>
          <w:bCs/>
          <w:color w:val="000000" w:themeColor="text1"/>
          <w:sz w:val="24"/>
          <w:szCs w:val="24"/>
        </w:rPr>
      </w:pPr>
    </w:p>
    <w:p w14:paraId="52CAB04F" w14:textId="27221B3D" w:rsidR="003E7191" w:rsidRDefault="00BC3A3D" w:rsidP="001B2A12">
      <w:pPr>
        <w:pStyle w:val="Heading1"/>
        <w:spacing w:before="0" w:line="240" w:lineRule="auto"/>
        <w:jc w:val="both"/>
        <w:rPr>
          <w:rFonts w:ascii="Calibri" w:eastAsia="Calibri" w:hAnsi="Calibri"/>
          <w:b w:val="0"/>
          <w:bCs/>
          <w:color w:val="000000" w:themeColor="text1"/>
          <w:sz w:val="24"/>
          <w:szCs w:val="24"/>
        </w:rPr>
      </w:pPr>
      <w:r w:rsidRPr="001B2A12">
        <w:rPr>
          <w:rFonts w:ascii="Calibri" w:eastAsia="Calibri" w:hAnsi="Calibri"/>
          <w:b w:val="0"/>
          <w:bCs/>
          <w:color w:val="000000" w:themeColor="text1"/>
          <w:sz w:val="24"/>
          <w:szCs w:val="24"/>
        </w:rPr>
        <w:t>Opis predmeta nabave mora omogućiti izračun cijena bez preuzimanja neuobičajenih rizika i poduzimanja opsežnih predradnji ponuditelja.</w:t>
      </w:r>
    </w:p>
    <w:p w14:paraId="1940008E" w14:textId="77777777" w:rsidR="00AA0C6E" w:rsidRDefault="00AA0C6E" w:rsidP="00AA0C6E">
      <w:pPr>
        <w:rPr>
          <w:rFonts w:eastAsia="Calibri"/>
        </w:rPr>
      </w:pPr>
    </w:p>
    <w:p w14:paraId="7E295280" w14:textId="77777777" w:rsidR="00AA0C6E" w:rsidRDefault="00AA0C6E" w:rsidP="00AA0C6E">
      <w:pPr>
        <w:pStyle w:val="ListParagraph"/>
        <w:ind w:left="0"/>
        <w:rPr>
          <w:rFonts w:asciiTheme="minorHAnsi" w:eastAsia="Arial" w:hAnsiTheme="minorHAnsi" w:cstheme="minorHAnsi"/>
          <w:color w:val="000000" w:themeColor="text1"/>
        </w:rPr>
      </w:pPr>
      <w:r w:rsidRPr="00B425C9">
        <w:rPr>
          <w:rFonts w:asciiTheme="minorHAnsi" w:eastAsia="Arial" w:hAnsiTheme="minorHAnsi" w:cstheme="minorHAnsi"/>
          <w:color w:val="000000" w:themeColor="text1"/>
        </w:rPr>
        <w:t>Procijenjena vrijednost nabave mora biti određena u trenutku početka postupka jednostavne nabave. Izračunavanje procijenjene vrijednosti nabave temelji se na ukupnom iznosu bez poreza na dodanu vrijednost (PDV-a) uključujući sve opcije obnavljanja ugovora.</w:t>
      </w:r>
    </w:p>
    <w:p w14:paraId="0CDE161A" w14:textId="77777777" w:rsidR="001E166A" w:rsidRPr="00F5360C" w:rsidRDefault="001E166A" w:rsidP="00F5360C">
      <w:pPr>
        <w:jc w:val="both"/>
        <w:rPr>
          <w:rFonts w:ascii="Calibri" w:eastAsia="Calibri" w:hAnsi="Calibri"/>
          <w:color w:val="000000" w:themeColor="text1"/>
          <w:sz w:val="24"/>
          <w:szCs w:val="24"/>
        </w:rPr>
      </w:pPr>
    </w:p>
    <w:p w14:paraId="3EFF93A6" w14:textId="4A20E4B4" w:rsidR="003E7191" w:rsidRDefault="001B2A12"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V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POKRETANJE I PRIPREMA POSTUPKA JEDNOSTAVNE NABAVE</w:t>
      </w:r>
    </w:p>
    <w:p w14:paraId="792EBDCD" w14:textId="77777777" w:rsidR="001B2A12" w:rsidRPr="001B2A12" w:rsidRDefault="001B2A12" w:rsidP="001B2A12">
      <w:pPr>
        <w:rPr>
          <w:rFonts w:eastAsia="Calibri"/>
        </w:rPr>
      </w:pPr>
    </w:p>
    <w:p w14:paraId="6DD028A2" w14:textId="5C8780BF" w:rsidR="003E7191" w:rsidRPr="001B2A12" w:rsidRDefault="00BC3A3D" w:rsidP="00F5360C">
      <w:pPr>
        <w:pStyle w:val="Heading1"/>
        <w:spacing w:before="0" w:line="300" w:lineRule="atLeast"/>
        <w:jc w:val="center"/>
        <w:rPr>
          <w:rFonts w:ascii="Calibri" w:hAnsi="Calibri"/>
          <w:color w:val="000000" w:themeColor="text1"/>
          <w:sz w:val="24"/>
          <w:szCs w:val="24"/>
        </w:rPr>
      </w:pPr>
      <w:r w:rsidRPr="001B2A12">
        <w:rPr>
          <w:rFonts w:ascii="Calibri" w:eastAsia="Calibri" w:hAnsi="Calibri"/>
          <w:color w:val="000000" w:themeColor="text1"/>
          <w:sz w:val="24"/>
          <w:szCs w:val="24"/>
        </w:rPr>
        <w:t xml:space="preserve">Članak </w:t>
      </w:r>
      <w:r w:rsidR="000E0325">
        <w:rPr>
          <w:rFonts w:ascii="Calibri" w:eastAsia="Calibri" w:hAnsi="Calibri"/>
          <w:color w:val="000000" w:themeColor="text1"/>
          <w:sz w:val="24"/>
          <w:szCs w:val="24"/>
        </w:rPr>
        <w:t>9</w:t>
      </w:r>
      <w:r w:rsidRPr="001B2A12">
        <w:rPr>
          <w:rFonts w:ascii="Calibri" w:hAnsi="Calibri"/>
          <w:color w:val="000000" w:themeColor="text1"/>
          <w:sz w:val="24"/>
          <w:szCs w:val="24"/>
        </w:rPr>
        <w:t>.</w:t>
      </w:r>
    </w:p>
    <w:p w14:paraId="20DB5E60" w14:textId="77777777" w:rsidR="00AA0C6E" w:rsidRDefault="00AA0C6E" w:rsidP="00F5360C">
      <w:pPr>
        <w:spacing w:line="300" w:lineRule="atLeast"/>
        <w:jc w:val="both"/>
        <w:rPr>
          <w:rFonts w:ascii="Calibri" w:eastAsia="Calibri" w:hAnsi="Calibri"/>
          <w:color w:val="000000" w:themeColor="text1"/>
          <w:sz w:val="24"/>
          <w:szCs w:val="24"/>
        </w:rPr>
      </w:pPr>
    </w:p>
    <w:p w14:paraId="5775238E" w14:textId="146B33C2" w:rsidR="005A4507" w:rsidRPr="00F5360C"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Vrst</w:t>
      </w:r>
      <w:r w:rsidR="001B2A12">
        <w:rPr>
          <w:rFonts w:ascii="Calibri" w:eastAsia="Calibri" w:hAnsi="Calibri"/>
          <w:color w:val="000000" w:themeColor="text1"/>
          <w:sz w:val="24"/>
          <w:szCs w:val="24"/>
        </w:rPr>
        <w:t>e</w:t>
      </w:r>
      <w:r w:rsidRPr="00F5360C">
        <w:rPr>
          <w:rFonts w:ascii="Calibri" w:eastAsia="Calibri" w:hAnsi="Calibri"/>
          <w:color w:val="000000" w:themeColor="text1"/>
          <w:sz w:val="24"/>
          <w:szCs w:val="24"/>
        </w:rPr>
        <w:t xml:space="preserve"> postup</w:t>
      </w:r>
      <w:r w:rsidR="001B2A12">
        <w:rPr>
          <w:rFonts w:ascii="Calibri" w:eastAsia="Calibri" w:hAnsi="Calibri"/>
          <w:color w:val="000000" w:themeColor="text1"/>
          <w:sz w:val="24"/>
          <w:szCs w:val="24"/>
        </w:rPr>
        <w:t>a</w:t>
      </w:r>
      <w:r w:rsidRPr="00F5360C">
        <w:rPr>
          <w:rFonts w:ascii="Calibri" w:eastAsia="Calibri" w:hAnsi="Calibri"/>
          <w:color w:val="000000" w:themeColor="text1"/>
          <w:sz w:val="24"/>
          <w:szCs w:val="24"/>
        </w:rPr>
        <w:t>ka jednostavne nabave su:</w:t>
      </w:r>
    </w:p>
    <w:p w14:paraId="3DD34124" w14:textId="499DC1FA" w:rsidR="003E7191" w:rsidRPr="00F5360C" w:rsidRDefault="00BC3A3D" w:rsidP="00F5360C">
      <w:pPr>
        <w:numPr>
          <w:ilvl w:val="0"/>
          <w:numId w:val="2"/>
        </w:num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lastRenderedPageBreak/>
        <w:t>jednostavna nabava roba</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usluga i radova procijenjene vrijednosti </w:t>
      </w:r>
      <w:bookmarkStart w:id="0" w:name="_Hlk125986473"/>
      <w:r w:rsidRPr="00F5360C">
        <w:rPr>
          <w:rFonts w:ascii="Calibri" w:eastAsia="Calibri" w:hAnsi="Calibri"/>
          <w:color w:val="000000" w:themeColor="text1"/>
          <w:sz w:val="24"/>
          <w:szCs w:val="24"/>
        </w:rPr>
        <w:t xml:space="preserve">do 15.000,00 </w:t>
      </w:r>
      <w:bookmarkEnd w:id="0"/>
      <w:r w:rsidR="001B2A12">
        <w:rPr>
          <w:rFonts w:ascii="Calibri" w:eastAsia="Calibri" w:hAnsi="Calibri"/>
          <w:color w:val="000000" w:themeColor="text1"/>
          <w:sz w:val="24"/>
          <w:szCs w:val="24"/>
        </w:rPr>
        <w:t>EUR</w:t>
      </w:r>
      <w:r w:rsidR="0077231C">
        <w:rPr>
          <w:rFonts w:ascii="Calibri" w:eastAsia="Calibri" w:hAnsi="Calibri"/>
          <w:color w:val="000000" w:themeColor="text1"/>
          <w:sz w:val="24"/>
          <w:szCs w:val="24"/>
        </w:rPr>
        <w:t xml:space="preserve"> bez PDV-a</w:t>
      </w:r>
      <w:r w:rsidR="005A4507">
        <w:rPr>
          <w:rFonts w:ascii="Calibri" w:eastAsia="Calibri" w:hAnsi="Calibri"/>
          <w:color w:val="000000" w:themeColor="text1"/>
          <w:sz w:val="24"/>
          <w:szCs w:val="24"/>
        </w:rPr>
        <w:t xml:space="preserve"> (izravno ugovaranje)</w:t>
      </w:r>
      <w:r w:rsidRPr="00F5360C">
        <w:rPr>
          <w:rFonts w:ascii="Calibri" w:hAnsi="Calibri"/>
          <w:color w:val="000000" w:themeColor="text1"/>
          <w:sz w:val="24"/>
          <w:szCs w:val="24"/>
        </w:rPr>
        <w:t>,</w:t>
      </w:r>
    </w:p>
    <w:p w14:paraId="6CFE8BBB" w14:textId="77777777" w:rsidR="003A59B9" w:rsidRPr="00F5360C" w:rsidRDefault="003A59B9" w:rsidP="00F5360C">
      <w:pPr>
        <w:spacing w:line="300" w:lineRule="atLeast"/>
        <w:ind w:left="720"/>
        <w:jc w:val="both"/>
        <w:rPr>
          <w:rFonts w:ascii="Calibri" w:hAnsi="Calibri"/>
          <w:color w:val="000000" w:themeColor="text1"/>
          <w:sz w:val="24"/>
          <w:szCs w:val="24"/>
        </w:rPr>
      </w:pPr>
    </w:p>
    <w:p w14:paraId="6C76DD57" w14:textId="24312588" w:rsidR="003E7191" w:rsidRPr="00F5360C" w:rsidRDefault="00BC3A3D" w:rsidP="00F5360C">
      <w:pPr>
        <w:numPr>
          <w:ilvl w:val="0"/>
          <w:numId w:val="2"/>
        </w:num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jednostavna nabava roba i usluga procijenjene vrijednosti</w:t>
      </w:r>
      <w:r w:rsidR="001B2A12">
        <w:rPr>
          <w:rFonts w:ascii="Calibri" w:eastAsia="Calibri" w:hAnsi="Calibri"/>
          <w:color w:val="000000" w:themeColor="text1"/>
          <w:sz w:val="24"/>
          <w:szCs w:val="24"/>
        </w:rPr>
        <w:t xml:space="preserve"> nabave</w:t>
      </w:r>
      <w:r w:rsidRPr="00F5360C">
        <w:rPr>
          <w:rFonts w:ascii="Calibri" w:eastAsia="Calibri" w:hAnsi="Calibri"/>
          <w:color w:val="000000" w:themeColor="text1"/>
          <w:sz w:val="24"/>
          <w:szCs w:val="24"/>
        </w:rPr>
        <w:t xml:space="preserve"> veće od </w:t>
      </w:r>
      <w:bookmarkStart w:id="1" w:name="_Hlk125989917"/>
      <w:r w:rsidRPr="00F5360C">
        <w:rPr>
          <w:rFonts w:ascii="Calibri" w:eastAsia="Calibri" w:hAnsi="Calibri"/>
          <w:color w:val="000000" w:themeColor="text1"/>
          <w:sz w:val="24"/>
          <w:szCs w:val="24"/>
        </w:rPr>
        <w:t>15</w:t>
      </w:r>
      <w:r w:rsidRPr="00F5360C">
        <w:rPr>
          <w:rFonts w:ascii="Calibri" w:hAnsi="Calibri"/>
          <w:color w:val="000000" w:themeColor="text1"/>
          <w:sz w:val="24"/>
          <w:szCs w:val="24"/>
        </w:rPr>
        <w:t>.000</w:t>
      </w:r>
      <w:r w:rsidRPr="00F5360C">
        <w:rPr>
          <w:rFonts w:ascii="Calibri" w:eastAsia="Calibri" w:hAnsi="Calibri"/>
          <w:color w:val="000000" w:themeColor="text1"/>
          <w:sz w:val="24"/>
          <w:szCs w:val="24"/>
        </w:rPr>
        <w:t xml:space="preserve">,00 </w:t>
      </w:r>
      <w:r w:rsidR="001B2A12">
        <w:rPr>
          <w:rFonts w:ascii="Calibri" w:eastAsia="Calibri" w:hAnsi="Calibri"/>
          <w:color w:val="000000" w:themeColor="text1"/>
          <w:sz w:val="24"/>
          <w:szCs w:val="24"/>
        </w:rPr>
        <w:t>EUR</w:t>
      </w:r>
      <w:r w:rsidR="0077231C">
        <w:rPr>
          <w:rFonts w:ascii="Calibri" w:eastAsia="Calibri" w:hAnsi="Calibri"/>
          <w:color w:val="000000" w:themeColor="text1"/>
          <w:sz w:val="24"/>
          <w:szCs w:val="24"/>
        </w:rPr>
        <w:t xml:space="preserve"> bez PDV-a</w:t>
      </w:r>
      <w:r w:rsidR="00CB104D">
        <w:rPr>
          <w:rFonts w:ascii="Calibri" w:eastAsia="Calibri" w:hAnsi="Calibri"/>
          <w:color w:val="000000" w:themeColor="text1"/>
          <w:sz w:val="24"/>
          <w:szCs w:val="24"/>
        </w:rPr>
        <w:t>, a manje od</w:t>
      </w:r>
      <w:r w:rsidRPr="00F5360C">
        <w:rPr>
          <w:rFonts w:ascii="Calibri" w:eastAsia="Calibri" w:hAnsi="Calibri"/>
          <w:color w:val="000000" w:themeColor="text1"/>
          <w:sz w:val="24"/>
          <w:szCs w:val="24"/>
        </w:rPr>
        <w:t xml:space="preserve"> 25.000,00 </w:t>
      </w:r>
      <w:r w:rsidR="001B2A12">
        <w:rPr>
          <w:rFonts w:ascii="Calibri" w:eastAsia="Calibri" w:hAnsi="Calibri"/>
          <w:color w:val="000000" w:themeColor="text1"/>
          <w:sz w:val="24"/>
          <w:szCs w:val="24"/>
        </w:rPr>
        <w:t>EUR</w:t>
      </w:r>
      <w:r w:rsidR="0077231C">
        <w:rPr>
          <w:rFonts w:ascii="Calibri" w:eastAsia="Calibri" w:hAnsi="Calibri"/>
          <w:color w:val="000000" w:themeColor="text1"/>
          <w:sz w:val="24"/>
          <w:szCs w:val="24"/>
        </w:rPr>
        <w:t xml:space="preserve"> bez PDV-a</w:t>
      </w:r>
      <w:r w:rsidRPr="00F5360C">
        <w:rPr>
          <w:rFonts w:ascii="Calibri" w:eastAsia="Calibri" w:hAnsi="Calibri"/>
          <w:color w:val="000000" w:themeColor="text1"/>
          <w:sz w:val="24"/>
          <w:szCs w:val="24"/>
        </w:rPr>
        <w:t xml:space="preserve"> te radova procijenjene vrijednosti</w:t>
      </w:r>
      <w:r w:rsidR="001B2A12">
        <w:rPr>
          <w:rFonts w:ascii="Calibri" w:eastAsia="Calibri" w:hAnsi="Calibri"/>
          <w:color w:val="000000" w:themeColor="text1"/>
          <w:sz w:val="24"/>
          <w:szCs w:val="24"/>
        </w:rPr>
        <w:t xml:space="preserve"> nabave</w:t>
      </w:r>
      <w:r w:rsidRPr="00F5360C">
        <w:rPr>
          <w:rFonts w:ascii="Calibri" w:eastAsia="Calibri" w:hAnsi="Calibri"/>
          <w:color w:val="000000" w:themeColor="text1"/>
          <w:sz w:val="24"/>
          <w:szCs w:val="24"/>
        </w:rPr>
        <w:t xml:space="preserve"> veće od 15.000,00 </w:t>
      </w:r>
      <w:r w:rsidR="001B2A12">
        <w:rPr>
          <w:rFonts w:ascii="Calibri" w:eastAsia="Calibri" w:hAnsi="Calibri"/>
          <w:color w:val="000000" w:themeColor="text1"/>
          <w:sz w:val="24"/>
          <w:szCs w:val="24"/>
        </w:rPr>
        <w:t>EUR</w:t>
      </w:r>
      <w:r w:rsidR="0077231C">
        <w:rPr>
          <w:rFonts w:ascii="Calibri" w:eastAsia="Calibri" w:hAnsi="Calibri"/>
          <w:color w:val="000000" w:themeColor="text1"/>
          <w:sz w:val="24"/>
          <w:szCs w:val="24"/>
        </w:rPr>
        <w:t xml:space="preserve"> bez PDV-a</w:t>
      </w:r>
      <w:r w:rsidR="00CB104D">
        <w:rPr>
          <w:rFonts w:ascii="Calibri" w:eastAsia="Calibri" w:hAnsi="Calibri"/>
          <w:color w:val="000000" w:themeColor="text1"/>
          <w:sz w:val="24"/>
          <w:szCs w:val="24"/>
        </w:rPr>
        <w:t>, a manje od</w:t>
      </w:r>
      <w:r w:rsidRPr="00F5360C">
        <w:rPr>
          <w:rFonts w:ascii="Calibri" w:eastAsia="Calibri" w:hAnsi="Calibri"/>
          <w:color w:val="000000" w:themeColor="text1"/>
          <w:sz w:val="24"/>
          <w:szCs w:val="24"/>
        </w:rPr>
        <w:t xml:space="preserve"> 45.000,00 </w:t>
      </w:r>
      <w:r w:rsidR="001B2A12">
        <w:rPr>
          <w:rFonts w:ascii="Calibri" w:eastAsia="Calibri" w:hAnsi="Calibri"/>
          <w:color w:val="000000" w:themeColor="text1"/>
          <w:sz w:val="24"/>
          <w:szCs w:val="24"/>
        </w:rPr>
        <w:t>EUR</w:t>
      </w:r>
      <w:r w:rsidR="0077231C">
        <w:rPr>
          <w:rFonts w:ascii="Calibri" w:eastAsia="Calibri" w:hAnsi="Calibri"/>
          <w:color w:val="000000" w:themeColor="text1"/>
          <w:sz w:val="24"/>
          <w:szCs w:val="24"/>
        </w:rPr>
        <w:t xml:space="preserve"> bez PDV-a</w:t>
      </w:r>
      <w:r w:rsidR="001B2A12">
        <w:rPr>
          <w:rFonts w:ascii="Calibri" w:hAnsi="Calibri"/>
          <w:color w:val="000000" w:themeColor="text1"/>
          <w:sz w:val="24"/>
          <w:szCs w:val="24"/>
        </w:rPr>
        <w:t>;</w:t>
      </w:r>
    </w:p>
    <w:p w14:paraId="39884EA0" w14:textId="77777777" w:rsidR="003A59B9" w:rsidRPr="00F5360C" w:rsidRDefault="003A59B9" w:rsidP="00F5360C">
      <w:pPr>
        <w:spacing w:line="300" w:lineRule="atLeast"/>
        <w:ind w:left="720"/>
        <w:jc w:val="both"/>
        <w:rPr>
          <w:rFonts w:ascii="Calibri" w:hAnsi="Calibri"/>
          <w:color w:val="000000" w:themeColor="text1"/>
          <w:sz w:val="24"/>
          <w:szCs w:val="24"/>
        </w:rPr>
      </w:pPr>
    </w:p>
    <w:p w14:paraId="27163596" w14:textId="535445E3" w:rsidR="003E7191" w:rsidRDefault="00BC3A3D" w:rsidP="00F5360C">
      <w:pPr>
        <w:pStyle w:val="ListParagraph"/>
        <w:numPr>
          <w:ilvl w:val="0"/>
          <w:numId w:val="2"/>
        </w:numPr>
        <w:rPr>
          <w:rFonts w:ascii="Calibri" w:eastAsia="Calibri" w:hAnsi="Calibri" w:cs="Calibri"/>
          <w:color w:val="000000" w:themeColor="text1"/>
        </w:rPr>
      </w:pPr>
      <w:r w:rsidRPr="00F5360C">
        <w:rPr>
          <w:rFonts w:ascii="Calibri" w:eastAsia="Calibri" w:hAnsi="Calibri" w:cs="Calibri"/>
          <w:color w:val="000000" w:themeColor="text1"/>
        </w:rPr>
        <w:t>jednostavna nabava roba i usluga procijenjene vrijednosti</w:t>
      </w:r>
      <w:r w:rsidR="001B2A12">
        <w:rPr>
          <w:rFonts w:ascii="Calibri" w:eastAsia="Calibri" w:hAnsi="Calibri" w:cs="Calibri"/>
          <w:color w:val="000000" w:themeColor="text1"/>
        </w:rPr>
        <w:t xml:space="preserve"> nabave</w:t>
      </w:r>
      <w:r w:rsidRPr="00F5360C">
        <w:rPr>
          <w:rFonts w:ascii="Calibri" w:eastAsia="Calibri" w:hAnsi="Calibri" w:cs="Calibri"/>
          <w:color w:val="000000" w:themeColor="text1"/>
        </w:rPr>
        <w:t xml:space="preserve"> veće od 25.000,00 </w:t>
      </w:r>
      <w:r w:rsidR="001B2A12">
        <w:rPr>
          <w:rFonts w:ascii="Calibri" w:eastAsia="Calibri" w:hAnsi="Calibri" w:cs="Calibri"/>
          <w:color w:val="000000" w:themeColor="text1"/>
        </w:rPr>
        <w:t>EUR</w:t>
      </w:r>
      <w:r w:rsidR="0077231C">
        <w:rPr>
          <w:rFonts w:ascii="Calibri" w:eastAsia="Calibri" w:hAnsi="Calibri" w:cs="Calibri"/>
          <w:color w:val="000000" w:themeColor="text1"/>
        </w:rPr>
        <w:t xml:space="preserve"> bez PDV-a</w:t>
      </w:r>
      <w:r w:rsidRPr="00F5360C">
        <w:rPr>
          <w:rFonts w:ascii="Calibri" w:eastAsia="Calibri" w:hAnsi="Calibri" w:cs="Calibri"/>
          <w:color w:val="000000" w:themeColor="text1"/>
        </w:rPr>
        <w:t xml:space="preserve">, a manje od 50.000,00 </w:t>
      </w:r>
      <w:r w:rsidR="001B2A12">
        <w:rPr>
          <w:rFonts w:ascii="Calibri" w:eastAsia="Calibri" w:hAnsi="Calibri" w:cs="Calibri"/>
          <w:color w:val="000000" w:themeColor="text1"/>
        </w:rPr>
        <w:t>EUR</w:t>
      </w:r>
      <w:r w:rsidR="0077231C">
        <w:rPr>
          <w:rFonts w:ascii="Calibri" w:eastAsia="Calibri" w:hAnsi="Calibri" w:cs="Calibri"/>
          <w:color w:val="000000" w:themeColor="text1"/>
        </w:rPr>
        <w:t xml:space="preserve"> bez PDV-a</w:t>
      </w:r>
      <w:r w:rsidRPr="00F5360C">
        <w:rPr>
          <w:rFonts w:ascii="Calibri" w:eastAsia="Calibri" w:hAnsi="Calibri" w:cs="Calibri"/>
          <w:color w:val="000000" w:themeColor="text1"/>
        </w:rPr>
        <w:t xml:space="preserve"> te radova procijenjene vrijednosti veće od 45.000,00 </w:t>
      </w:r>
      <w:r w:rsidR="001B2A12">
        <w:rPr>
          <w:rFonts w:ascii="Calibri" w:eastAsia="Calibri" w:hAnsi="Calibri" w:cs="Calibri"/>
          <w:color w:val="000000" w:themeColor="text1"/>
        </w:rPr>
        <w:t>EUR</w:t>
      </w:r>
      <w:r w:rsidR="0077231C">
        <w:rPr>
          <w:rFonts w:ascii="Calibri" w:eastAsia="Calibri" w:hAnsi="Calibri" w:cs="Calibri"/>
          <w:color w:val="000000" w:themeColor="text1"/>
        </w:rPr>
        <w:t xml:space="preserve"> bez PDV-a</w:t>
      </w:r>
      <w:r w:rsidRPr="00F5360C">
        <w:rPr>
          <w:rFonts w:ascii="Calibri" w:eastAsia="Calibri" w:hAnsi="Calibri" w:cs="Calibri"/>
          <w:color w:val="000000" w:themeColor="text1"/>
        </w:rPr>
        <w:t xml:space="preserve">, a manje od 100.000,00 </w:t>
      </w:r>
      <w:r w:rsidR="001B2A12">
        <w:rPr>
          <w:rFonts w:ascii="Calibri" w:eastAsia="Calibri" w:hAnsi="Calibri" w:cs="Calibri"/>
          <w:color w:val="000000" w:themeColor="text1"/>
        </w:rPr>
        <w:t>EUR</w:t>
      </w:r>
      <w:r w:rsidR="0077231C">
        <w:rPr>
          <w:rFonts w:ascii="Calibri" w:eastAsia="Calibri" w:hAnsi="Calibri" w:cs="Calibri"/>
          <w:color w:val="000000" w:themeColor="text1"/>
        </w:rPr>
        <w:t xml:space="preserve"> bez PDV-a</w:t>
      </w:r>
      <w:r w:rsidRPr="00F5360C">
        <w:rPr>
          <w:rFonts w:ascii="Calibri" w:eastAsia="Calibri" w:hAnsi="Calibri" w:cs="Calibri"/>
          <w:color w:val="000000" w:themeColor="text1"/>
        </w:rPr>
        <w:t>.</w:t>
      </w:r>
      <w:bookmarkEnd w:id="1"/>
    </w:p>
    <w:p w14:paraId="7AE872B6" w14:textId="77777777" w:rsidR="00A03C3F" w:rsidRDefault="00A03C3F" w:rsidP="00A03C3F">
      <w:pPr>
        <w:tabs>
          <w:tab w:val="left" w:pos="0"/>
        </w:tabs>
        <w:rPr>
          <w:rFonts w:ascii="Calibri" w:eastAsia="Calibri" w:hAnsi="Calibri"/>
          <w:color w:val="000000" w:themeColor="text1"/>
        </w:rPr>
      </w:pPr>
    </w:p>
    <w:p w14:paraId="65378C47" w14:textId="438D5966" w:rsidR="003D3D5C" w:rsidRPr="00894266" w:rsidRDefault="00A03C3F" w:rsidP="00A03C3F">
      <w:pPr>
        <w:tabs>
          <w:tab w:val="left" w:pos="0"/>
        </w:tabs>
        <w:jc w:val="both"/>
        <w:rPr>
          <w:rFonts w:ascii="Calibri" w:eastAsia="Calibri" w:hAnsi="Calibri"/>
          <w:color w:val="000000" w:themeColor="text1"/>
          <w:sz w:val="24"/>
          <w:szCs w:val="24"/>
        </w:rPr>
      </w:pPr>
      <w:r w:rsidRPr="00894266">
        <w:rPr>
          <w:rFonts w:ascii="Calibri" w:eastAsia="Calibri" w:hAnsi="Calibri"/>
          <w:color w:val="000000" w:themeColor="text1"/>
          <w:sz w:val="24"/>
          <w:szCs w:val="24"/>
        </w:rPr>
        <w:t>Postupak jednostavne nabave</w:t>
      </w:r>
      <w:r w:rsidR="003D3D5C" w:rsidRPr="00894266">
        <w:rPr>
          <w:rFonts w:ascii="Calibri" w:eastAsia="Calibri" w:hAnsi="Calibri"/>
          <w:color w:val="000000" w:themeColor="text1"/>
          <w:sz w:val="24"/>
          <w:szCs w:val="24"/>
        </w:rPr>
        <w:t xml:space="preserve"> pokreće se Odlukom o početku postupka</w:t>
      </w:r>
      <w:r w:rsidR="003D7293" w:rsidRPr="00894266">
        <w:rPr>
          <w:rFonts w:ascii="Calibri" w:eastAsia="Calibri" w:hAnsi="Calibri"/>
          <w:color w:val="000000" w:themeColor="text1"/>
          <w:sz w:val="24"/>
          <w:szCs w:val="24"/>
        </w:rPr>
        <w:t xml:space="preserve"> jednostavne nabave</w:t>
      </w:r>
      <w:r w:rsidR="003D3D5C" w:rsidRPr="00894266">
        <w:rPr>
          <w:rFonts w:ascii="Calibri" w:eastAsia="Calibri" w:hAnsi="Calibri"/>
          <w:color w:val="000000" w:themeColor="text1"/>
          <w:sz w:val="24"/>
          <w:szCs w:val="24"/>
        </w:rPr>
        <w:t xml:space="preserve"> koja je priložena ovom Pravilniku i čini njegov sastavni dio (PRILOG br.1 – Obrazac Odluke o početku postupka).</w:t>
      </w:r>
      <w:r w:rsidR="003D7293" w:rsidRPr="00894266">
        <w:rPr>
          <w:rFonts w:ascii="Calibri" w:eastAsia="Calibri" w:hAnsi="Calibri"/>
          <w:color w:val="000000" w:themeColor="text1"/>
          <w:sz w:val="24"/>
          <w:szCs w:val="24"/>
        </w:rPr>
        <w:t xml:space="preserve"> Odluku o početku postupka jednostavne nabave iz ovog stavka donosi i potpisuje odgovorna osoba Naručitelja.</w:t>
      </w:r>
    </w:p>
    <w:p w14:paraId="1149CA46" w14:textId="77777777" w:rsidR="00E810D3" w:rsidRPr="00F5360C" w:rsidRDefault="00E810D3" w:rsidP="00F5360C">
      <w:pPr>
        <w:spacing w:line="300" w:lineRule="atLeast"/>
        <w:jc w:val="both"/>
        <w:rPr>
          <w:rFonts w:ascii="Calibri" w:hAnsi="Calibri"/>
          <w:b/>
          <w:color w:val="000000" w:themeColor="text1"/>
          <w:sz w:val="24"/>
          <w:szCs w:val="24"/>
        </w:rPr>
      </w:pPr>
    </w:p>
    <w:p w14:paraId="66EFCC74" w14:textId="671C0D35" w:rsidR="003E7191" w:rsidRPr="00F5360C" w:rsidRDefault="001B2A12" w:rsidP="0077231C">
      <w:pPr>
        <w:pStyle w:val="Heading1"/>
        <w:spacing w:before="0" w:line="300" w:lineRule="atLeast"/>
        <w:ind w:left="720" w:hanging="720"/>
        <w:jc w:val="both"/>
        <w:rPr>
          <w:rFonts w:ascii="Calibri" w:hAnsi="Calibri"/>
          <w:color w:val="000000" w:themeColor="text1"/>
          <w:sz w:val="24"/>
          <w:szCs w:val="24"/>
        </w:rPr>
      </w:pPr>
      <w:r>
        <w:rPr>
          <w:rFonts w:ascii="Calibri" w:eastAsia="Calibri" w:hAnsi="Calibri"/>
          <w:color w:val="000000" w:themeColor="text1"/>
          <w:sz w:val="24"/>
          <w:szCs w:val="24"/>
        </w:rPr>
        <w:t xml:space="preserve">VI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 xml:space="preserve">POSTUPAK JEDNOSTAVNE NABAVE PROCIJENJENE VRIJEDNOSTI DO 15.000,00 </w:t>
      </w:r>
      <w:r w:rsidR="0077231C">
        <w:rPr>
          <w:rFonts w:ascii="Calibri" w:eastAsia="Calibri" w:hAnsi="Calibri"/>
          <w:color w:val="000000" w:themeColor="text1"/>
          <w:sz w:val="24"/>
          <w:szCs w:val="24"/>
        </w:rPr>
        <w:t>EUR BEZ PDV-a</w:t>
      </w:r>
    </w:p>
    <w:p w14:paraId="3C418A03" w14:textId="77777777" w:rsidR="001B2A12" w:rsidRDefault="001B2A12" w:rsidP="00F5360C">
      <w:pPr>
        <w:pStyle w:val="Heading1"/>
        <w:spacing w:before="0" w:line="300" w:lineRule="atLeast"/>
        <w:jc w:val="center"/>
        <w:rPr>
          <w:rFonts w:ascii="Calibri" w:eastAsia="Calibri" w:hAnsi="Calibri"/>
          <w:b w:val="0"/>
          <w:bCs/>
          <w:color w:val="000000" w:themeColor="text1"/>
          <w:sz w:val="24"/>
          <w:szCs w:val="24"/>
        </w:rPr>
      </w:pPr>
    </w:p>
    <w:p w14:paraId="0EDE4692" w14:textId="520A528B" w:rsidR="001B2A12" w:rsidRPr="001B2A12" w:rsidRDefault="00BC3A3D" w:rsidP="001B2A12">
      <w:pPr>
        <w:pStyle w:val="Heading1"/>
        <w:spacing w:before="0" w:line="300" w:lineRule="atLeast"/>
        <w:jc w:val="center"/>
        <w:rPr>
          <w:rFonts w:ascii="Calibri" w:eastAsia="Calibri" w:hAnsi="Calibri"/>
          <w:color w:val="000000" w:themeColor="text1"/>
          <w:sz w:val="24"/>
          <w:szCs w:val="24"/>
        </w:rPr>
      </w:pPr>
      <w:r w:rsidRPr="001B2A12">
        <w:rPr>
          <w:rFonts w:ascii="Calibri" w:eastAsia="Calibri" w:hAnsi="Calibri"/>
          <w:color w:val="000000" w:themeColor="text1"/>
          <w:sz w:val="24"/>
          <w:szCs w:val="24"/>
        </w:rPr>
        <w:t xml:space="preserve">Članak </w:t>
      </w:r>
      <w:r w:rsidR="00AA0C6E">
        <w:rPr>
          <w:rFonts w:ascii="Calibri" w:eastAsia="Calibri" w:hAnsi="Calibri"/>
          <w:color w:val="000000" w:themeColor="text1"/>
          <w:sz w:val="24"/>
          <w:szCs w:val="24"/>
        </w:rPr>
        <w:t>10</w:t>
      </w:r>
      <w:r w:rsidRPr="001B2A12">
        <w:rPr>
          <w:rFonts w:ascii="Calibri" w:eastAsia="Calibri" w:hAnsi="Calibri"/>
          <w:color w:val="000000" w:themeColor="text1"/>
          <w:sz w:val="24"/>
          <w:szCs w:val="24"/>
        </w:rPr>
        <w:t>.</w:t>
      </w:r>
    </w:p>
    <w:p w14:paraId="0A58327E" w14:textId="77777777" w:rsidR="001B2A12" w:rsidRPr="001B2A12" w:rsidRDefault="001B2A12" w:rsidP="001B2A12">
      <w:pPr>
        <w:rPr>
          <w:rFonts w:eastAsia="Calibri"/>
        </w:rPr>
      </w:pPr>
    </w:p>
    <w:p w14:paraId="045F8C81" w14:textId="37D477D3" w:rsidR="003E7191" w:rsidRDefault="00BC3A3D" w:rsidP="00F5360C">
      <w:pPr>
        <w:jc w:val="both"/>
        <w:rPr>
          <w:rFonts w:ascii="Calibri" w:eastAsia="Calibri" w:hAnsi="Calibri"/>
          <w:color w:val="000000" w:themeColor="text1"/>
          <w:sz w:val="24"/>
          <w:szCs w:val="24"/>
        </w:rPr>
      </w:pPr>
      <w:r w:rsidRPr="00894266">
        <w:rPr>
          <w:rFonts w:ascii="Calibri" w:eastAsia="Calibri" w:hAnsi="Calibri"/>
          <w:color w:val="000000" w:themeColor="text1"/>
          <w:sz w:val="24"/>
          <w:szCs w:val="24"/>
        </w:rPr>
        <w:t>Postupak nabave</w:t>
      </w:r>
      <w:r w:rsidR="003D7293" w:rsidRPr="00894266">
        <w:rPr>
          <w:rFonts w:ascii="Calibri" w:eastAsia="Calibri" w:hAnsi="Calibri"/>
          <w:color w:val="000000" w:themeColor="text1"/>
          <w:sz w:val="24"/>
          <w:szCs w:val="24"/>
        </w:rPr>
        <w:t xml:space="preserve"> </w:t>
      </w:r>
      <w:r w:rsidRPr="00894266">
        <w:rPr>
          <w:rFonts w:ascii="Calibri" w:eastAsia="Calibri" w:hAnsi="Calibri"/>
          <w:color w:val="000000" w:themeColor="text1"/>
          <w:sz w:val="24"/>
          <w:szCs w:val="24"/>
        </w:rPr>
        <w:t>roba, usluga i</w:t>
      </w:r>
      <w:r w:rsidR="003D7293" w:rsidRPr="00894266">
        <w:rPr>
          <w:rFonts w:ascii="Calibri" w:eastAsia="Calibri" w:hAnsi="Calibri"/>
          <w:color w:val="000000" w:themeColor="text1"/>
          <w:sz w:val="24"/>
          <w:szCs w:val="24"/>
        </w:rPr>
        <w:t>li</w:t>
      </w:r>
      <w:r w:rsidRPr="00894266">
        <w:rPr>
          <w:rFonts w:ascii="Calibri" w:eastAsia="Calibri" w:hAnsi="Calibri"/>
          <w:color w:val="000000" w:themeColor="text1"/>
          <w:sz w:val="24"/>
          <w:szCs w:val="24"/>
        </w:rPr>
        <w:t xml:space="preserve"> radova procijenjene vrijednosti do 15.000,00 </w:t>
      </w:r>
      <w:r w:rsidR="001B2A12" w:rsidRPr="00894266">
        <w:rPr>
          <w:rFonts w:ascii="Calibri" w:eastAsia="Calibri" w:hAnsi="Calibri"/>
          <w:color w:val="000000" w:themeColor="text1"/>
          <w:sz w:val="24"/>
          <w:szCs w:val="24"/>
        </w:rPr>
        <w:t>EUR</w:t>
      </w:r>
      <w:r w:rsidRPr="00894266">
        <w:rPr>
          <w:rFonts w:ascii="Calibri" w:eastAsia="Calibri" w:hAnsi="Calibri"/>
          <w:color w:val="000000" w:themeColor="text1"/>
          <w:sz w:val="24"/>
          <w:szCs w:val="24"/>
        </w:rPr>
        <w:t xml:space="preserve"> provodi se u pravilu elektroničkim sredstvima komunikacije prikupljanjem jedne ili više ponuda gospodarskih subjekata</w:t>
      </w:r>
      <w:r w:rsidR="00CB104D" w:rsidRPr="00894266">
        <w:rPr>
          <w:rFonts w:ascii="Calibri" w:eastAsia="Calibri" w:hAnsi="Calibri"/>
          <w:color w:val="000000" w:themeColor="text1"/>
          <w:sz w:val="24"/>
          <w:szCs w:val="24"/>
        </w:rPr>
        <w:t>, odnosno izdavanjem narudžbenice</w:t>
      </w:r>
      <w:r w:rsidR="003D7293" w:rsidRPr="00894266">
        <w:rPr>
          <w:rFonts w:ascii="Calibri" w:eastAsia="Calibri" w:hAnsi="Calibri"/>
          <w:color w:val="000000" w:themeColor="text1"/>
          <w:sz w:val="24"/>
          <w:szCs w:val="24"/>
        </w:rPr>
        <w:t xml:space="preserve"> jednom ili više gospodarskih subjekata, a može se provesti i</w:t>
      </w:r>
      <w:r w:rsidRPr="00894266">
        <w:rPr>
          <w:rFonts w:ascii="Calibri" w:eastAsia="Calibri" w:hAnsi="Calibri"/>
          <w:color w:val="000000" w:themeColor="text1"/>
          <w:sz w:val="24"/>
          <w:szCs w:val="24"/>
        </w:rPr>
        <w:t xml:space="preserve"> javnom objavom</w:t>
      </w:r>
      <w:r w:rsidR="001B2A12" w:rsidRPr="00894266">
        <w:rPr>
          <w:rFonts w:ascii="Calibri" w:eastAsia="Calibri" w:hAnsi="Calibri"/>
          <w:color w:val="000000" w:themeColor="text1"/>
          <w:sz w:val="24"/>
          <w:szCs w:val="24"/>
        </w:rPr>
        <w:t xml:space="preserve"> poziva na dostavu ponud</w:t>
      </w:r>
      <w:r w:rsidR="0016140E" w:rsidRPr="00894266">
        <w:rPr>
          <w:rFonts w:ascii="Calibri" w:eastAsia="Calibri" w:hAnsi="Calibri"/>
          <w:color w:val="000000" w:themeColor="text1"/>
          <w:sz w:val="24"/>
          <w:szCs w:val="24"/>
        </w:rPr>
        <w:t>a</w:t>
      </w:r>
      <w:r w:rsidR="00F1469E" w:rsidRPr="00894266">
        <w:rPr>
          <w:rFonts w:ascii="Calibri" w:eastAsia="Calibri" w:hAnsi="Calibri"/>
          <w:color w:val="000000" w:themeColor="text1"/>
          <w:sz w:val="24"/>
          <w:szCs w:val="24"/>
        </w:rPr>
        <w:t xml:space="preserve"> na mrežnim stranicama Naručitelja, odnosno dostavom poziva na dostavu ponuda na adrese najmanje 3 (tri) gospodarska subjekta putem elektroničke pošte</w:t>
      </w:r>
      <w:r w:rsidR="003D7293" w:rsidRPr="00894266">
        <w:rPr>
          <w:rFonts w:ascii="Calibri" w:eastAsia="Calibri" w:hAnsi="Calibri"/>
          <w:color w:val="000000" w:themeColor="text1"/>
          <w:sz w:val="24"/>
          <w:szCs w:val="24"/>
        </w:rPr>
        <w:t>, ovisno o odlukama</w:t>
      </w:r>
      <w:r w:rsidR="00ED2C04" w:rsidRPr="00894266">
        <w:rPr>
          <w:rFonts w:ascii="Calibri" w:eastAsia="Calibri" w:hAnsi="Calibri"/>
          <w:color w:val="000000" w:themeColor="text1"/>
          <w:sz w:val="24"/>
          <w:szCs w:val="24"/>
        </w:rPr>
        <w:t xml:space="preserve"> Naručitelja.</w:t>
      </w:r>
    </w:p>
    <w:p w14:paraId="0383C5CF" w14:textId="77777777" w:rsidR="00AA0C6E" w:rsidRDefault="00AA0C6E" w:rsidP="00F5360C">
      <w:pPr>
        <w:jc w:val="both"/>
        <w:rPr>
          <w:rFonts w:ascii="Calibri" w:eastAsia="Calibri" w:hAnsi="Calibri"/>
          <w:color w:val="000000" w:themeColor="text1"/>
          <w:sz w:val="24"/>
          <w:szCs w:val="24"/>
        </w:rPr>
      </w:pPr>
    </w:p>
    <w:p w14:paraId="69A93D12" w14:textId="226C51B6" w:rsidR="00AA0C6E" w:rsidRDefault="00AA0C6E" w:rsidP="00F5360C">
      <w:pPr>
        <w:jc w:val="both"/>
        <w:rPr>
          <w:rFonts w:ascii="Calibri" w:eastAsia="Calibri" w:hAnsi="Calibri"/>
          <w:color w:val="000000" w:themeColor="text1"/>
          <w:sz w:val="24"/>
          <w:szCs w:val="24"/>
        </w:rPr>
      </w:pPr>
      <w:r>
        <w:rPr>
          <w:rFonts w:ascii="Calibri" w:eastAsia="Calibri" w:hAnsi="Calibri"/>
          <w:color w:val="000000" w:themeColor="text1"/>
          <w:sz w:val="24"/>
          <w:szCs w:val="24"/>
        </w:rPr>
        <w:t>Narudžbenica obvezno sadrži:</w:t>
      </w:r>
    </w:p>
    <w:p w14:paraId="563DFDF7" w14:textId="77777777" w:rsidR="00AA0C6E" w:rsidRDefault="00AA0C6E" w:rsidP="00F5360C">
      <w:pPr>
        <w:jc w:val="both"/>
        <w:rPr>
          <w:rFonts w:ascii="Calibri" w:eastAsia="Calibri" w:hAnsi="Calibri"/>
          <w:color w:val="000000" w:themeColor="text1"/>
          <w:sz w:val="24"/>
          <w:szCs w:val="24"/>
        </w:rPr>
      </w:pPr>
    </w:p>
    <w:p w14:paraId="23D29A90" w14:textId="31A2FCC4" w:rsidR="00AA0C6E" w:rsidRDefault="00AA0C6E" w:rsidP="00AA0C6E">
      <w:pPr>
        <w:pStyle w:val="ListParagraph"/>
        <w:numPr>
          <w:ilvl w:val="0"/>
          <w:numId w:val="7"/>
        </w:numPr>
        <w:rPr>
          <w:rFonts w:ascii="Calibri" w:eastAsia="Calibri" w:hAnsi="Calibri"/>
          <w:color w:val="000000" w:themeColor="text1"/>
        </w:rPr>
      </w:pPr>
      <w:r>
        <w:rPr>
          <w:rFonts w:ascii="Calibri" w:eastAsia="Calibri" w:hAnsi="Calibri"/>
          <w:color w:val="000000" w:themeColor="text1"/>
        </w:rPr>
        <w:t>opis vrste robe/radova/usluge koji su predmet nabave;</w:t>
      </w:r>
    </w:p>
    <w:p w14:paraId="0E15D1B9" w14:textId="71741283" w:rsidR="00AA0C6E" w:rsidRDefault="00AA0C6E" w:rsidP="00AA0C6E">
      <w:pPr>
        <w:pStyle w:val="ListParagraph"/>
        <w:numPr>
          <w:ilvl w:val="0"/>
          <w:numId w:val="7"/>
        </w:numPr>
        <w:rPr>
          <w:rFonts w:ascii="Calibri" w:eastAsia="Calibri" w:hAnsi="Calibri"/>
          <w:color w:val="000000" w:themeColor="text1"/>
        </w:rPr>
      </w:pPr>
      <w:r>
        <w:rPr>
          <w:rFonts w:ascii="Calibri" w:eastAsia="Calibri" w:hAnsi="Calibri"/>
          <w:color w:val="000000" w:themeColor="text1"/>
        </w:rPr>
        <w:t>detaljnu specifikaciju jedinica mjere, količina i jediničnih cijena;</w:t>
      </w:r>
    </w:p>
    <w:p w14:paraId="7D138DA2" w14:textId="64CFD2AD" w:rsidR="00AA0C6E" w:rsidRDefault="00AA0C6E" w:rsidP="00AA0C6E">
      <w:pPr>
        <w:pStyle w:val="ListParagraph"/>
        <w:numPr>
          <w:ilvl w:val="0"/>
          <w:numId w:val="7"/>
        </w:numPr>
        <w:rPr>
          <w:rFonts w:ascii="Calibri" w:eastAsia="Calibri" w:hAnsi="Calibri"/>
          <w:color w:val="000000" w:themeColor="text1"/>
        </w:rPr>
      </w:pPr>
      <w:r>
        <w:rPr>
          <w:rFonts w:ascii="Calibri" w:eastAsia="Calibri" w:hAnsi="Calibri"/>
          <w:color w:val="000000" w:themeColor="text1"/>
        </w:rPr>
        <w:t>ukupnu vrijednost predmeta nabave bez PDV-a;</w:t>
      </w:r>
    </w:p>
    <w:p w14:paraId="7E948D8F" w14:textId="2C838401" w:rsidR="00AA0C6E" w:rsidRDefault="00AA0C6E" w:rsidP="00AA0C6E">
      <w:pPr>
        <w:pStyle w:val="ListParagraph"/>
        <w:numPr>
          <w:ilvl w:val="0"/>
          <w:numId w:val="7"/>
        </w:numPr>
        <w:rPr>
          <w:rFonts w:ascii="Calibri" w:eastAsia="Calibri" w:hAnsi="Calibri"/>
          <w:color w:val="000000" w:themeColor="text1"/>
        </w:rPr>
      </w:pPr>
      <w:r>
        <w:rPr>
          <w:rFonts w:ascii="Calibri" w:eastAsia="Calibri" w:hAnsi="Calibri"/>
          <w:color w:val="000000" w:themeColor="text1"/>
        </w:rPr>
        <w:t>rok i mjesto isporuke/izvršenja;</w:t>
      </w:r>
    </w:p>
    <w:p w14:paraId="5F6E1B25" w14:textId="7DEC7F33" w:rsidR="00AA0C6E" w:rsidRDefault="00AA0C6E" w:rsidP="00AA0C6E">
      <w:pPr>
        <w:pStyle w:val="ListParagraph"/>
        <w:numPr>
          <w:ilvl w:val="0"/>
          <w:numId w:val="7"/>
        </w:numPr>
        <w:rPr>
          <w:rFonts w:ascii="Calibri" w:eastAsia="Calibri" w:hAnsi="Calibri"/>
          <w:color w:val="000000" w:themeColor="text1"/>
        </w:rPr>
      </w:pPr>
      <w:r>
        <w:rPr>
          <w:rFonts w:ascii="Calibri" w:eastAsia="Calibri" w:hAnsi="Calibri"/>
          <w:color w:val="000000" w:themeColor="text1"/>
        </w:rPr>
        <w:t>način i rok plaćanja;</w:t>
      </w:r>
    </w:p>
    <w:p w14:paraId="42C7C8A1" w14:textId="7E5C8EFE" w:rsidR="00AA0C6E" w:rsidRPr="00CB104D" w:rsidRDefault="00AA0C6E" w:rsidP="00AA0C6E">
      <w:pPr>
        <w:pStyle w:val="ListParagraph"/>
        <w:numPr>
          <w:ilvl w:val="0"/>
          <w:numId w:val="7"/>
        </w:numPr>
        <w:rPr>
          <w:rFonts w:ascii="Calibri" w:eastAsia="Calibri" w:hAnsi="Calibri"/>
          <w:color w:val="000000" w:themeColor="text1"/>
        </w:rPr>
      </w:pPr>
      <w:r>
        <w:rPr>
          <w:rFonts w:ascii="Calibri" w:eastAsia="Calibri" w:hAnsi="Calibri"/>
          <w:color w:val="000000" w:themeColor="text1"/>
        </w:rPr>
        <w:t>podatke o gospodarskom subjektu.</w:t>
      </w:r>
    </w:p>
    <w:p w14:paraId="6D01495A" w14:textId="77777777" w:rsidR="009A4D64" w:rsidRDefault="009A4D64" w:rsidP="00AA0C6E">
      <w:pPr>
        <w:spacing w:line="300" w:lineRule="atLeast"/>
        <w:jc w:val="both"/>
        <w:rPr>
          <w:rFonts w:ascii="Calibri" w:eastAsia="Calibri" w:hAnsi="Calibri"/>
          <w:bCs/>
          <w:color w:val="000000" w:themeColor="text1"/>
          <w:sz w:val="24"/>
          <w:szCs w:val="24"/>
        </w:rPr>
      </w:pPr>
    </w:p>
    <w:p w14:paraId="0C01C02B" w14:textId="16B09DD8" w:rsidR="00AA0C6E" w:rsidRDefault="00BC3A3D" w:rsidP="00AA0C6E">
      <w:pPr>
        <w:spacing w:line="300" w:lineRule="atLeast"/>
        <w:jc w:val="both"/>
        <w:rPr>
          <w:rFonts w:ascii="Calibri" w:hAnsi="Calibri"/>
          <w:bCs/>
          <w:color w:val="000000" w:themeColor="text1"/>
          <w:sz w:val="24"/>
          <w:szCs w:val="24"/>
        </w:rPr>
      </w:pPr>
      <w:r w:rsidRPr="00894266">
        <w:rPr>
          <w:rFonts w:ascii="Calibri" w:eastAsia="Calibri" w:hAnsi="Calibri"/>
          <w:bCs/>
          <w:color w:val="000000" w:themeColor="text1"/>
          <w:sz w:val="24"/>
          <w:szCs w:val="24"/>
        </w:rPr>
        <w:t xml:space="preserve">Narudžbenicu potpisuje čelnik </w:t>
      </w:r>
      <w:r w:rsidR="003D7293" w:rsidRPr="00894266">
        <w:rPr>
          <w:rFonts w:ascii="Calibri" w:eastAsia="Calibri" w:hAnsi="Calibri"/>
          <w:bCs/>
          <w:color w:val="000000" w:themeColor="text1"/>
          <w:sz w:val="24"/>
          <w:szCs w:val="24"/>
        </w:rPr>
        <w:t>organizacijske jedinice za čije je potrebe proveden postupak jednostavne nabave.</w:t>
      </w:r>
    </w:p>
    <w:p w14:paraId="6413AE7F" w14:textId="77777777" w:rsidR="001E166A" w:rsidRDefault="001E166A" w:rsidP="00AA0C6E">
      <w:pPr>
        <w:spacing w:line="300" w:lineRule="atLeast"/>
        <w:jc w:val="both"/>
        <w:rPr>
          <w:rFonts w:ascii="Calibri" w:hAnsi="Calibri"/>
          <w:bCs/>
          <w:color w:val="000000" w:themeColor="text1"/>
          <w:sz w:val="24"/>
          <w:szCs w:val="24"/>
        </w:rPr>
      </w:pPr>
    </w:p>
    <w:p w14:paraId="17D02B0E" w14:textId="07D6844F" w:rsidR="00A03C3F" w:rsidRDefault="00BC3A3D" w:rsidP="00F5360C">
      <w:pPr>
        <w:spacing w:line="300" w:lineRule="atLeast"/>
        <w:jc w:val="both"/>
        <w:rPr>
          <w:rFonts w:ascii="Calibri" w:hAnsi="Calibri"/>
          <w:bCs/>
          <w:color w:val="000000" w:themeColor="text1"/>
          <w:sz w:val="24"/>
          <w:szCs w:val="24"/>
        </w:rPr>
      </w:pPr>
      <w:r w:rsidRPr="00F5360C">
        <w:rPr>
          <w:rFonts w:ascii="Calibri" w:eastAsia="Calibri" w:hAnsi="Calibri"/>
          <w:bCs/>
          <w:color w:val="000000" w:themeColor="text1"/>
          <w:sz w:val="24"/>
          <w:szCs w:val="24"/>
        </w:rPr>
        <w:t>Izdana narudžbenica odabranom ponuditelju dostavlja se primjenom elektroničkih sredstava komunikacije</w:t>
      </w:r>
      <w:r w:rsidR="00CB104D">
        <w:rPr>
          <w:rFonts w:ascii="Calibri" w:hAnsi="Calibri"/>
          <w:bCs/>
          <w:color w:val="000000" w:themeColor="text1"/>
          <w:sz w:val="24"/>
          <w:szCs w:val="24"/>
        </w:rPr>
        <w:t xml:space="preserve"> ili na drugi prikladan način koji omogućuje dokaz od primitku narudžbenice.</w:t>
      </w:r>
    </w:p>
    <w:p w14:paraId="4B90F0D7" w14:textId="13BCEA33" w:rsidR="00D71626" w:rsidRDefault="00AA0C6E" w:rsidP="00F5360C">
      <w:pPr>
        <w:spacing w:line="300" w:lineRule="atLeast"/>
        <w:jc w:val="both"/>
        <w:rPr>
          <w:rFonts w:ascii="Calibri" w:eastAsia="Calibri" w:hAnsi="Calibri"/>
          <w:bCs/>
          <w:color w:val="000000" w:themeColor="text1"/>
          <w:sz w:val="24"/>
          <w:szCs w:val="24"/>
        </w:rPr>
      </w:pPr>
      <w:r>
        <w:rPr>
          <w:rFonts w:ascii="Calibri" w:hAnsi="Calibri"/>
          <w:bCs/>
          <w:color w:val="000000" w:themeColor="text1"/>
          <w:sz w:val="24"/>
          <w:szCs w:val="24"/>
        </w:rPr>
        <w:t>Naručitelj je dužan voditi e</w:t>
      </w:r>
      <w:r w:rsidR="00BC3A3D" w:rsidRPr="00F5360C">
        <w:rPr>
          <w:rFonts w:ascii="Calibri" w:eastAsia="Calibri" w:hAnsi="Calibri"/>
          <w:bCs/>
          <w:color w:val="000000" w:themeColor="text1"/>
          <w:sz w:val="24"/>
          <w:szCs w:val="24"/>
        </w:rPr>
        <w:t>videnciju o izdanim narudžbenicama.</w:t>
      </w:r>
    </w:p>
    <w:p w14:paraId="1CCC9904" w14:textId="77777777" w:rsidR="00A03C3F" w:rsidRDefault="00A03C3F" w:rsidP="00F5360C">
      <w:pPr>
        <w:spacing w:line="300" w:lineRule="atLeast"/>
        <w:jc w:val="both"/>
        <w:rPr>
          <w:rFonts w:ascii="Calibri" w:eastAsia="Calibri" w:hAnsi="Calibri"/>
          <w:bCs/>
          <w:color w:val="000000" w:themeColor="text1"/>
          <w:sz w:val="24"/>
          <w:szCs w:val="24"/>
        </w:rPr>
      </w:pPr>
    </w:p>
    <w:p w14:paraId="10D3756F" w14:textId="70E4636A" w:rsidR="00D71626" w:rsidRDefault="00D71626" w:rsidP="00F5360C">
      <w:pPr>
        <w:spacing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Ukoliko je to potrebno zbog specifičnosti predmeta nabave, za nabavu robe, radova ili usluga procijenjene vrijednosti do 15.000,00 EUR bez PDV-a, može se sklopiti i ugovor o nabavi u kojem će se detaljno definirati sve specifičnosti i uvjeti izvršenja predmeta nabave.</w:t>
      </w:r>
    </w:p>
    <w:p w14:paraId="03E9993C" w14:textId="77777777" w:rsidR="003D7293" w:rsidRDefault="003D7293" w:rsidP="00F5360C">
      <w:pPr>
        <w:spacing w:line="300" w:lineRule="atLeast"/>
        <w:jc w:val="both"/>
        <w:rPr>
          <w:rFonts w:ascii="Calibri" w:eastAsia="Calibri" w:hAnsi="Calibri"/>
          <w:bCs/>
          <w:color w:val="000000" w:themeColor="text1"/>
          <w:sz w:val="24"/>
          <w:szCs w:val="24"/>
        </w:rPr>
      </w:pPr>
    </w:p>
    <w:p w14:paraId="59FB98D5" w14:textId="5BE25C2F" w:rsidR="003D7293" w:rsidRDefault="003D7293" w:rsidP="00F5360C">
      <w:pPr>
        <w:spacing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lastRenderedPageBreak/>
        <w:t>Nabavu roba, usluga ili radova procijenjene vrijednosti manje od 15.000,00 EUR provodi Odjel nabave i razvoja Naručitelja.</w:t>
      </w:r>
    </w:p>
    <w:p w14:paraId="24EFF2D2" w14:textId="77777777" w:rsidR="003E7191" w:rsidRPr="00F5360C" w:rsidRDefault="003E7191" w:rsidP="00F5360C">
      <w:pPr>
        <w:spacing w:line="300" w:lineRule="atLeast"/>
        <w:jc w:val="both"/>
        <w:rPr>
          <w:rFonts w:ascii="Calibri" w:hAnsi="Calibri"/>
          <w:color w:val="000000" w:themeColor="text1"/>
          <w:sz w:val="24"/>
          <w:szCs w:val="24"/>
        </w:rPr>
      </w:pPr>
    </w:p>
    <w:p w14:paraId="24432F8B" w14:textId="252A03D6" w:rsidR="003E7191" w:rsidRDefault="00AA0C6E" w:rsidP="00F5360C">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VII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STRUČNO POVJERENSTVO</w:t>
      </w:r>
      <w:r>
        <w:rPr>
          <w:rFonts w:ascii="Calibri" w:eastAsia="Calibri" w:hAnsi="Calibri"/>
          <w:color w:val="000000" w:themeColor="text1"/>
          <w:sz w:val="24"/>
          <w:szCs w:val="24"/>
        </w:rPr>
        <w:t xml:space="preserve"> ZA JEDNOSTAVNU NABAVU</w:t>
      </w:r>
    </w:p>
    <w:p w14:paraId="124539ED" w14:textId="77777777" w:rsidR="00AA0C6E" w:rsidRPr="00AA0C6E" w:rsidRDefault="00AA0C6E" w:rsidP="00AA0C6E"/>
    <w:p w14:paraId="40B033CF" w14:textId="09B91F9D" w:rsidR="00AA0C6E" w:rsidRPr="00AA0C6E" w:rsidRDefault="00BC3A3D" w:rsidP="00AA0C6E">
      <w:pPr>
        <w:pStyle w:val="Heading1"/>
        <w:spacing w:before="0" w:line="300" w:lineRule="atLeast"/>
        <w:jc w:val="center"/>
        <w:rPr>
          <w:rFonts w:ascii="Calibri" w:hAnsi="Calibri"/>
          <w:color w:val="000000" w:themeColor="text1"/>
          <w:sz w:val="24"/>
          <w:szCs w:val="24"/>
        </w:rPr>
      </w:pPr>
      <w:r w:rsidRPr="00AA0C6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1</w:t>
      </w:r>
      <w:r w:rsidRPr="00AA0C6E">
        <w:rPr>
          <w:rFonts w:ascii="Calibri" w:hAnsi="Calibri"/>
          <w:color w:val="000000" w:themeColor="text1"/>
          <w:sz w:val="24"/>
          <w:szCs w:val="24"/>
        </w:rPr>
        <w:t>.</w:t>
      </w:r>
    </w:p>
    <w:p w14:paraId="0B71214F" w14:textId="77777777" w:rsidR="00AA0C6E" w:rsidRDefault="00AA0C6E" w:rsidP="00AA0C6E">
      <w:pPr>
        <w:tabs>
          <w:tab w:val="left" w:pos="0"/>
        </w:tabs>
        <w:rPr>
          <w:rFonts w:ascii="Calibri" w:eastAsia="Calibri" w:hAnsi="Calibri"/>
          <w:color w:val="000000" w:themeColor="text1"/>
          <w:sz w:val="24"/>
          <w:szCs w:val="24"/>
        </w:rPr>
      </w:pPr>
    </w:p>
    <w:p w14:paraId="39084B3E" w14:textId="74492555" w:rsidR="00AA0C6E" w:rsidRDefault="00AA0C6E" w:rsidP="00AA0C6E">
      <w:pPr>
        <w:pStyle w:val="ListParagraph"/>
        <w:tabs>
          <w:tab w:val="left" w:pos="283"/>
        </w:tabs>
        <w:ind w:left="0"/>
        <w:rPr>
          <w:rFonts w:asciiTheme="minorHAnsi" w:eastAsia="Arial" w:hAnsiTheme="minorHAnsi" w:cstheme="minorHAnsi"/>
          <w:color w:val="000000" w:themeColor="text1"/>
        </w:rPr>
      </w:pPr>
      <w:r>
        <w:rPr>
          <w:rFonts w:asciiTheme="minorHAnsi" w:eastAsia="Arial" w:hAnsiTheme="minorHAnsi" w:cstheme="minorHAnsi"/>
          <w:color w:val="000000" w:themeColor="text1"/>
        </w:rPr>
        <w:t>Pripremu i provedbu postupaka jednostavne nabave provode ovlašteni predstavnici Naručitelja koje imenuje odgovorna osoba Naručitelja internim aktom ili zasebnom odlukom te određuje njihove obveze i ovlasti u postupku jednostavne nabave.</w:t>
      </w:r>
    </w:p>
    <w:p w14:paraId="69224749" w14:textId="77777777" w:rsidR="00CB104D" w:rsidRDefault="00CB104D" w:rsidP="00AA0C6E">
      <w:pPr>
        <w:pStyle w:val="ListParagraph"/>
        <w:tabs>
          <w:tab w:val="left" w:pos="283"/>
        </w:tabs>
        <w:ind w:left="0"/>
        <w:rPr>
          <w:rFonts w:asciiTheme="minorHAnsi" w:eastAsia="Arial" w:hAnsiTheme="minorHAnsi" w:cstheme="minorHAnsi"/>
          <w:color w:val="000000" w:themeColor="text1"/>
        </w:rPr>
      </w:pPr>
    </w:p>
    <w:p w14:paraId="16B34038" w14:textId="04CC06F4" w:rsidR="00AA0C6E" w:rsidRDefault="00AA0C6E" w:rsidP="00AA0C6E">
      <w:pPr>
        <w:pStyle w:val="ListParagraph"/>
        <w:tabs>
          <w:tab w:val="left" w:pos="283"/>
        </w:tabs>
        <w:ind w:left="0"/>
        <w:rPr>
          <w:rFonts w:asciiTheme="minorHAnsi" w:eastAsia="Arial" w:hAnsiTheme="minorHAnsi" w:cstheme="minorHAnsi"/>
          <w:color w:val="000000" w:themeColor="text1"/>
        </w:rPr>
      </w:pPr>
      <w:r>
        <w:rPr>
          <w:rFonts w:asciiTheme="minorHAnsi" w:eastAsia="Arial" w:hAnsiTheme="minorHAnsi" w:cstheme="minorHAnsi"/>
          <w:color w:val="000000" w:themeColor="text1"/>
        </w:rPr>
        <w:t xml:space="preserve">Obveze i ovlasti ovlaštenih predstavnika Naručitelja su: </w:t>
      </w:r>
    </w:p>
    <w:p w14:paraId="2D92D4AC" w14:textId="77777777" w:rsidR="0077231C" w:rsidRDefault="0077231C" w:rsidP="00AA0C6E">
      <w:pPr>
        <w:pStyle w:val="ListParagraph"/>
        <w:tabs>
          <w:tab w:val="left" w:pos="283"/>
        </w:tabs>
        <w:ind w:left="0"/>
        <w:rPr>
          <w:rFonts w:asciiTheme="minorHAnsi" w:eastAsia="Arial" w:hAnsiTheme="minorHAnsi" w:cstheme="minorHAnsi"/>
          <w:color w:val="000000" w:themeColor="text1"/>
        </w:rPr>
      </w:pPr>
    </w:p>
    <w:p w14:paraId="75B36873" w14:textId="77777777" w:rsidR="00AA0C6E" w:rsidRDefault="00AA0C6E" w:rsidP="00AA0C6E">
      <w:pPr>
        <w:pStyle w:val="ListParagraph"/>
        <w:widowControl/>
        <w:numPr>
          <w:ilvl w:val="0"/>
          <w:numId w:val="6"/>
        </w:numPr>
        <w:tabs>
          <w:tab w:val="left" w:pos="283"/>
        </w:tabs>
        <w:rPr>
          <w:rFonts w:asciiTheme="minorHAnsi" w:eastAsia="Arial" w:hAnsiTheme="minorHAnsi" w:cstheme="minorHAnsi"/>
          <w:color w:val="000000" w:themeColor="text1"/>
        </w:rPr>
      </w:pPr>
      <w:r>
        <w:rPr>
          <w:rFonts w:asciiTheme="minorHAnsi" w:eastAsia="Arial" w:hAnsiTheme="minorHAnsi" w:cstheme="minorHAnsi"/>
          <w:color w:val="000000" w:themeColor="text1"/>
        </w:rPr>
        <w:t>priprema postupaka jednostavne nabave: dogovor oko uvjeta vezanih uz predmet nabave, potrebnog sadržaja dokumentacije/uputa za prikupljanje ponuda, tehničkih specifikacija, ponudbenih troškovnika i ostalih dokumenata vezanih uz predmetnu nabavu;</w:t>
      </w:r>
    </w:p>
    <w:p w14:paraId="68385E7B" w14:textId="31E97625" w:rsidR="00AA0C6E" w:rsidRDefault="00AA0C6E" w:rsidP="00AA0C6E">
      <w:pPr>
        <w:pStyle w:val="ListParagraph"/>
        <w:widowControl/>
        <w:numPr>
          <w:ilvl w:val="0"/>
          <w:numId w:val="6"/>
        </w:numPr>
        <w:tabs>
          <w:tab w:val="left" w:pos="283"/>
        </w:tabs>
        <w:rPr>
          <w:rFonts w:asciiTheme="minorHAnsi" w:eastAsia="Arial" w:hAnsiTheme="minorHAnsi" w:cstheme="minorHAnsi"/>
          <w:color w:val="000000" w:themeColor="text1"/>
        </w:rPr>
      </w:pPr>
      <w:r>
        <w:rPr>
          <w:rFonts w:asciiTheme="minorHAnsi" w:eastAsia="Arial" w:hAnsiTheme="minorHAnsi" w:cstheme="minorHAnsi"/>
          <w:color w:val="000000" w:themeColor="text1"/>
        </w:rPr>
        <w:t>provedba postupaka jednostavne nabave: izdavanje narudžbenice ili slanje Poziva na dostavu ponuda gospodarskim subjektima, otvaranje pristiglih ponuda, pregled i ocjena ponuda, odabir najpovoljnije ponude sukladno uvjetima propisanom dokumentacijom o nabavi ili uputama za prikupljanje ponuda, sastavljanje zapisnika o pregledu i ocjeni ponuda, rangiranje ponuda sukladno kriteriju za odabir ponuda, predlaganje odabira najpovoljnije ponude ili poništenja postupka.</w:t>
      </w:r>
    </w:p>
    <w:p w14:paraId="623DAD7A" w14:textId="77777777" w:rsidR="009A4D64" w:rsidRPr="009A4D64" w:rsidRDefault="009A4D64" w:rsidP="009A4D64">
      <w:pPr>
        <w:tabs>
          <w:tab w:val="left" w:pos="283"/>
        </w:tabs>
        <w:rPr>
          <w:rFonts w:asciiTheme="minorHAnsi" w:eastAsia="Arial" w:hAnsiTheme="minorHAnsi" w:cstheme="minorHAnsi"/>
          <w:color w:val="000000" w:themeColor="text1"/>
        </w:rPr>
      </w:pPr>
    </w:p>
    <w:p w14:paraId="558D8FCA" w14:textId="4C1E198E" w:rsidR="00AA0C6E" w:rsidRPr="00894266" w:rsidRDefault="00AA0C6E" w:rsidP="00AA0C6E">
      <w:pPr>
        <w:tabs>
          <w:tab w:val="left" w:pos="283"/>
        </w:tabs>
        <w:jc w:val="both"/>
        <w:rPr>
          <w:rFonts w:asciiTheme="minorHAnsi" w:eastAsia="Arial" w:hAnsiTheme="minorHAnsi" w:cstheme="minorHAnsi"/>
          <w:color w:val="000000" w:themeColor="text1"/>
          <w:sz w:val="24"/>
          <w:szCs w:val="24"/>
        </w:rPr>
      </w:pPr>
      <w:r w:rsidRPr="00894266">
        <w:rPr>
          <w:rFonts w:asciiTheme="minorHAnsi" w:eastAsia="Arial" w:hAnsiTheme="minorHAnsi" w:cstheme="minorHAnsi"/>
          <w:color w:val="000000" w:themeColor="text1"/>
          <w:sz w:val="24"/>
          <w:szCs w:val="24"/>
        </w:rPr>
        <w:t xml:space="preserve">U pripremi i provedbi postupaka jednostavne nabave čija je procijenjena vrijednost jednaka ili veća od </w:t>
      </w:r>
      <w:r w:rsidR="003D7293" w:rsidRPr="00894266">
        <w:rPr>
          <w:rFonts w:asciiTheme="minorHAnsi" w:eastAsia="Arial" w:hAnsiTheme="minorHAnsi" w:cstheme="minorHAnsi"/>
          <w:color w:val="000000" w:themeColor="text1"/>
          <w:sz w:val="24"/>
          <w:szCs w:val="24"/>
        </w:rPr>
        <w:t>1</w:t>
      </w:r>
      <w:r w:rsidRPr="00894266">
        <w:rPr>
          <w:rFonts w:asciiTheme="minorHAnsi" w:eastAsia="Arial" w:hAnsiTheme="minorHAnsi" w:cstheme="minorHAnsi"/>
          <w:color w:val="000000" w:themeColor="text1"/>
          <w:sz w:val="24"/>
          <w:szCs w:val="24"/>
        </w:rPr>
        <w:t xml:space="preserve">5.000,00 EUR bez PDV-a moraju sudjelovati najmanje </w:t>
      </w:r>
      <w:r w:rsidR="000B3205" w:rsidRPr="00894266">
        <w:rPr>
          <w:rFonts w:asciiTheme="minorHAnsi" w:eastAsia="Arial" w:hAnsiTheme="minorHAnsi" w:cstheme="minorHAnsi"/>
          <w:color w:val="000000" w:themeColor="text1"/>
          <w:sz w:val="24"/>
          <w:szCs w:val="24"/>
        </w:rPr>
        <w:t>2</w:t>
      </w:r>
      <w:r w:rsidRPr="00894266">
        <w:rPr>
          <w:rFonts w:asciiTheme="minorHAnsi" w:eastAsia="Arial" w:hAnsiTheme="minorHAnsi" w:cstheme="minorHAnsi"/>
          <w:color w:val="000000" w:themeColor="text1"/>
          <w:sz w:val="24"/>
          <w:szCs w:val="24"/>
        </w:rPr>
        <w:t xml:space="preserve"> (</w:t>
      </w:r>
      <w:r w:rsidR="000B3205" w:rsidRPr="00894266">
        <w:rPr>
          <w:rFonts w:asciiTheme="minorHAnsi" w:eastAsia="Arial" w:hAnsiTheme="minorHAnsi" w:cstheme="minorHAnsi"/>
          <w:color w:val="000000" w:themeColor="text1"/>
          <w:sz w:val="24"/>
          <w:szCs w:val="24"/>
        </w:rPr>
        <w:t>dvije</w:t>
      </w:r>
      <w:r w:rsidRPr="00894266">
        <w:rPr>
          <w:rFonts w:asciiTheme="minorHAnsi" w:eastAsia="Arial" w:hAnsiTheme="minorHAnsi" w:cstheme="minorHAnsi"/>
          <w:color w:val="000000" w:themeColor="text1"/>
          <w:sz w:val="24"/>
          <w:szCs w:val="24"/>
        </w:rPr>
        <w:t>) osobe, predstavnici Naručitelja (Stručno povjerenstvo za jednostavnu nabavu</w:t>
      </w:r>
      <w:r w:rsidR="0016140E" w:rsidRPr="00894266">
        <w:rPr>
          <w:rFonts w:asciiTheme="minorHAnsi" w:eastAsia="Arial" w:hAnsiTheme="minorHAnsi" w:cstheme="minorHAnsi"/>
          <w:color w:val="000000" w:themeColor="text1"/>
          <w:sz w:val="24"/>
          <w:szCs w:val="24"/>
        </w:rPr>
        <w:t>, dalje u tekstu: Povjerenstvo</w:t>
      </w:r>
      <w:r w:rsidRPr="00894266">
        <w:rPr>
          <w:rFonts w:asciiTheme="minorHAnsi" w:eastAsia="Arial" w:hAnsiTheme="minorHAnsi" w:cstheme="minorHAnsi"/>
          <w:color w:val="000000" w:themeColor="text1"/>
          <w:sz w:val="24"/>
          <w:szCs w:val="24"/>
        </w:rPr>
        <w:t>) od kojih najmanje 1 (jedan) od njih mora imati važeći certifikat iz područja javne nabave.</w:t>
      </w:r>
      <w:r w:rsidR="0016140E" w:rsidRPr="00894266">
        <w:rPr>
          <w:rFonts w:asciiTheme="minorHAnsi" w:eastAsia="Arial" w:hAnsiTheme="minorHAnsi" w:cstheme="minorHAnsi"/>
          <w:color w:val="000000" w:themeColor="text1"/>
          <w:sz w:val="24"/>
          <w:szCs w:val="24"/>
        </w:rPr>
        <w:t xml:space="preserve"> Povjerenstvo imenuje čelnik Naručitelja svojom odlukom</w:t>
      </w:r>
      <w:r w:rsidR="00D71626" w:rsidRPr="00894266">
        <w:rPr>
          <w:rFonts w:asciiTheme="minorHAnsi" w:eastAsia="Arial" w:hAnsiTheme="minorHAnsi" w:cstheme="minorHAnsi"/>
          <w:color w:val="000000" w:themeColor="text1"/>
          <w:sz w:val="24"/>
          <w:szCs w:val="24"/>
        </w:rPr>
        <w:t>, a predstavnici Naručitelja ne moraju biti osobe koje su zaposlene kod Naručitelja.</w:t>
      </w:r>
    </w:p>
    <w:p w14:paraId="367A28D4" w14:textId="77777777" w:rsidR="00AA0C6E" w:rsidRPr="00894266" w:rsidRDefault="00AA0C6E" w:rsidP="00AA0C6E">
      <w:pPr>
        <w:tabs>
          <w:tab w:val="left" w:pos="283"/>
        </w:tabs>
        <w:jc w:val="both"/>
        <w:rPr>
          <w:rFonts w:asciiTheme="minorHAnsi" w:eastAsia="Arial" w:hAnsiTheme="minorHAnsi" w:cstheme="minorHAnsi"/>
          <w:color w:val="000000" w:themeColor="text1"/>
          <w:sz w:val="24"/>
          <w:szCs w:val="24"/>
        </w:rPr>
      </w:pPr>
    </w:p>
    <w:p w14:paraId="241442C1" w14:textId="35379DE8" w:rsidR="00ED2C04" w:rsidRPr="00894266" w:rsidRDefault="00AA0C6E" w:rsidP="00894266">
      <w:pPr>
        <w:tabs>
          <w:tab w:val="left" w:pos="283"/>
        </w:tabs>
        <w:jc w:val="both"/>
        <w:rPr>
          <w:rFonts w:asciiTheme="minorHAnsi" w:eastAsia="Arial" w:hAnsiTheme="minorHAnsi" w:cstheme="minorHAnsi"/>
          <w:color w:val="000000" w:themeColor="text1"/>
          <w:sz w:val="24"/>
          <w:szCs w:val="24"/>
        </w:rPr>
      </w:pPr>
      <w:r w:rsidRPr="00894266">
        <w:rPr>
          <w:rFonts w:asciiTheme="minorHAnsi" w:eastAsia="Arial" w:hAnsiTheme="minorHAnsi" w:cstheme="minorHAnsi"/>
          <w:color w:val="000000" w:themeColor="text1"/>
          <w:sz w:val="24"/>
          <w:szCs w:val="24"/>
        </w:rPr>
        <w:t xml:space="preserve">U pripremi i provedbi postupaka jednostavne nabave čija je procijenjena vrijednost manja od </w:t>
      </w:r>
      <w:r w:rsidR="003D7293" w:rsidRPr="00894266">
        <w:rPr>
          <w:rFonts w:asciiTheme="minorHAnsi" w:eastAsia="Arial" w:hAnsiTheme="minorHAnsi" w:cstheme="minorHAnsi"/>
          <w:color w:val="000000" w:themeColor="text1"/>
          <w:sz w:val="24"/>
          <w:szCs w:val="24"/>
        </w:rPr>
        <w:t>1</w:t>
      </w:r>
      <w:r w:rsidRPr="00894266">
        <w:rPr>
          <w:rFonts w:asciiTheme="minorHAnsi" w:eastAsia="Arial" w:hAnsiTheme="minorHAnsi" w:cstheme="minorHAnsi"/>
          <w:color w:val="000000" w:themeColor="text1"/>
          <w:sz w:val="24"/>
          <w:szCs w:val="24"/>
        </w:rPr>
        <w:t xml:space="preserve">5.000,00 EUR bez PDV-a narudžbenicu može izdati i </w:t>
      </w:r>
      <w:r w:rsidR="0016140E" w:rsidRPr="00894266">
        <w:rPr>
          <w:rFonts w:asciiTheme="minorHAnsi" w:eastAsia="Arial" w:hAnsiTheme="minorHAnsi" w:cstheme="minorHAnsi"/>
          <w:color w:val="000000" w:themeColor="text1"/>
          <w:sz w:val="24"/>
          <w:szCs w:val="24"/>
        </w:rPr>
        <w:t>samo 1 (jedan) predstavnik Naručitelja</w:t>
      </w:r>
      <w:r w:rsidR="005A4507" w:rsidRPr="00894266">
        <w:rPr>
          <w:rFonts w:asciiTheme="minorHAnsi" w:eastAsia="Arial" w:hAnsiTheme="minorHAnsi" w:cstheme="minorHAnsi"/>
          <w:color w:val="000000" w:themeColor="text1"/>
          <w:sz w:val="24"/>
          <w:szCs w:val="24"/>
        </w:rPr>
        <w:t xml:space="preserve"> </w:t>
      </w:r>
      <w:r w:rsidR="003D7293" w:rsidRPr="00894266">
        <w:rPr>
          <w:rFonts w:asciiTheme="minorHAnsi" w:eastAsia="Arial" w:hAnsiTheme="minorHAnsi" w:cstheme="minorHAnsi"/>
          <w:color w:val="000000" w:themeColor="text1"/>
          <w:sz w:val="24"/>
          <w:szCs w:val="24"/>
        </w:rPr>
        <w:t>(čelnik organizacijske jedinice)</w:t>
      </w:r>
      <w:r w:rsidR="0016140E" w:rsidRPr="00894266">
        <w:rPr>
          <w:rFonts w:asciiTheme="minorHAnsi" w:eastAsia="Arial" w:hAnsiTheme="minorHAnsi" w:cstheme="minorHAnsi"/>
          <w:color w:val="000000" w:themeColor="text1"/>
          <w:sz w:val="24"/>
          <w:szCs w:val="24"/>
        </w:rPr>
        <w:t xml:space="preserve">, a ukoliko se odluči da će se postupak jednostavne nabave provesti javnom objavom poziva na dostavu ponuda </w:t>
      </w:r>
      <w:r w:rsidR="00F1469E" w:rsidRPr="00894266">
        <w:rPr>
          <w:rFonts w:asciiTheme="minorHAnsi" w:eastAsia="Arial" w:hAnsiTheme="minorHAnsi" w:cstheme="minorHAnsi"/>
          <w:color w:val="000000" w:themeColor="text1"/>
          <w:sz w:val="24"/>
          <w:szCs w:val="24"/>
        </w:rPr>
        <w:t xml:space="preserve">na mrežnim stranicama Naručitelja ili dostavom poziva na dostavu ponuda na adrese najmanje 3 (tri) gospodarska subjekta putem elektroničke pošte, </w:t>
      </w:r>
      <w:r w:rsidR="0016140E" w:rsidRPr="00894266">
        <w:rPr>
          <w:rFonts w:asciiTheme="minorHAnsi" w:eastAsia="Arial" w:hAnsiTheme="minorHAnsi" w:cstheme="minorHAnsi"/>
          <w:color w:val="000000" w:themeColor="text1"/>
          <w:sz w:val="24"/>
          <w:szCs w:val="24"/>
        </w:rPr>
        <w:t>na odgovarajući način se primjenjuje odredba prethodnog stavka ovog članka</w:t>
      </w:r>
      <w:r w:rsidR="00A03C3F" w:rsidRPr="00894266">
        <w:rPr>
          <w:rFonts w:asciiTheme="minorHAnsi" w:eastAsia="Arial" w:hAnsiTheme="minorHAnsi" w:cstheme="minorHAnsi"/>
          <w:color w:val="000000" w:themeColor="text1"/>
          <w:sz w:val="24"/>
          <w:szCs w:val="24"/>
        </w:rPr>
        <w:t xml:space="preserve"> ukoliko tako odluči čelnik Naručitelja.</w:t>
      </w:r>
    </w:p>
    <w:p w14:paraId="328B8D55" w14:textId="77777777" w:rsidR="00ED2C04" w:rsidRPr="00F5360C" w:rsidRDefault="00ED2C04" w:rsidP="00F5360C">
      <w:pPr>
        <w:spacing w:line="300" w:lineRule="atLeast"/>
        <w:jc w:val="both"/>
        <w:rPr>
          <w:rFonts w:ascii="Calibri" w:eastAsia="Calibri" w:hAnsi="Calibri"/>
          <w:color w:val="000000" w:themeColor="text1"/>
          <w:sz w:val="24"/>
          <w:szCs w:val="24"/>
        </w:rPr>
      </w:pPr>
    </w:p>
    <w:p w14:paraId="60919F24" w14:textId="2BDCC931" w:rsidR="003E7191" w:rsidRDefault="00AA0C6E"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VIII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SLANJE POZIVA NA DOSTAVU PONUDA</w:t>
      </w:r>
    </w:p>
    <w:p w14:paraId="570A5410" w14:textId="77777777" w:rsidR="00AA0C6E" w:rsidRPr="00AA0C6E" w:rsidRDefault="00AA0C6E" w:rsidP="00AA0C6E">
      <w:pPr>
        <w:rPr>
          <w:rFonts w:eastAsia="Calibri"/>
        </w:rPr>
      </w:pPr>
    </w:p>
    <w:p w14:paraId="4D9318EB" w14:textId="4513D3EE" w:rsidR="003E7191" w:rsidRPr="00AA0C6E" w:rsidRDefault="00BC3A3D" w:rsidP="00F5360C">
      <w:pPr>
        <w:pStyle w:val="Heading1"/>
        <w:spacing w:before="0" w:line="300" w:lineRule="atLeast"/>
        <w:jc w:val="center"/>
        <w:rPr>
          <w:rFonts w:ascii="Calibri" w:hAnsi="Calibri"/>
          <w:color w:val="000000" w:themeColor="text1"/>
          <w:sz w:val="24"/>
          <w:szCs w:val="24"/>
        </w:rPr>
      </w:pPr>
      <w:r w:rsidRPr="00AA0C6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2</w:t>
      </w:r>
      <w:r w:rsidRPr="00AA0C6E">
        <w:rPr>
          <w:rFonts w:ascii="Calibri" w:hAnsi="Calibri"/>
          <w:color w:val="000000" w:themeColor="text1"/>
          <w:sz w:val="24"/>
          <w:szCs w:val="24"/>
        </w:rPr>
        <w:t>.</w:t>
      </w:r>
    </w:p>
    <w:p w14:paraId="55E4B271" w14:textId="77777777" w:rsidR="00AA0C6E" w:rsidRPr="00AA0C6E" w:rsidRDefault="00AA0C6E" w:rsidP="00AA0C6E"/>
    <w:p w14:paraId="215CEB01" w14:textId="3FFC08FC" w:rsidR="0016140E"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Za nabavu roba ili usluga procijenjene vrijednosti veće od 15.000,00 </w:t>
      </w:r>
      <w:r w:rsidR="00AA0C6E">
        <w:rPr>
          <w:rFonts w:ascii="Calibri" w:eastAsia="Calibri" w:hAnsi="Calibri"/>
          <w:color w:val="000000" w:themeColor="text1"/>
          <w:sz w:val="24"/>
          <w:szCs w:val="24"/>
        </w:rPr>
        <w:t>EUR</w:t>
      </w:r>
      <w:r w:rsidR="0077231C">
        <w:rPr>
          <w:rFonts w:ascii="Calibri" w:eastAsia="Calibri" w:hAnsi="Calibri"/>
          <w:color w:val="000000" w:themeColor="text1"/>
          <w:sz w:val="24"/>
          <w:szCs w:val="24"/>
        </w:rPr>
        <w:t xml:space="preserve"> bez PDV-a</w:t>
      </w:r>
      <w:r w:rsidR="00CB104D">
        <w:rPr>
          <w:rFonts w:ascii="Calibri" w:eastAsia="Calibri" w:hAnsi="Calibri"/>
          <w:color w:val="000000" w:themeColor="text1"/>
          <w:sz w:val="24"/>
          <w:szCs w:val="24"/>
        </w:rPr>
        <w:t>, a manje od</w:t>
      </w:r>
      <w:r w:rsidRPr="00F5360C">
        <w:rPr>
          <w:rFonts w:ascii="Calibri" w:eastAsia="Calibri" w:hAnsi="Calibri"/>
          <w:color w:val="000000" w:themeColor="text1"/>
          <w:sz w:val="24"/>
          <w:szCs w:val="24"/>
        </w:rPr>
        <w:t xml:space="preserve"> 25.000,00 </w:t>
      </w:r>
      <w:r w:rsidR="00AA0C6E">
        <w:rPr>
          <w:rFonts w:ascii="Calibri" w:eastAsia="Calibri" w:hAnsi="Calibri"/>
          <w:color w:val="000000" w:themeColor="text1"/>
          <w:sz w:val="24"/>
          <w:szCs w:val="24"/>
        </w:rPr>
        <w:t>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Pr="00F5360C">
        <w:rPr>
          <w:rFonts w:ascii="Calibri" w:eastAsia="Calibri" w:hAnsi="Calibri"/>
          <w:color w:val="000000" w:themeColor="text1"/>
          <w:sz w:val="24"/>
          <w:szCs w:val="24"/>
        </w:rPr>
        <w:t xml:space="preserve">, odnosno za nabavu radova procijenjene vrijednosti veće od 15.000,00 </w:t>
      </w:r>
      <w:r w:rsidR="00AA0C6E">
        <w:rPr>
          <w:rFonts w:ascii="Calibri" w:eastAsia="Calibri" w:hAnsi="Calibri"/>
          <w:color w:val="000000" w:themeColor="text1"/>
          <w:sz w:val="24"/>
          <w:szCs w:val="24"/>
        </w:rPr>
        <w:t>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00CB104D">
        <w:rPr>
          <w:rFonts w:ascii="Calibri" w:eastAsia="Calibri" w:hAnsi="Calibri"/>
          <w:color w:val="000000" w:themeColor="text1"/>
          <w:sz w:val="24"/>
          <w:szCs w:val="24"/>
        </w:rPr>
        <w:t>, a manje od</w:t>
      </w:r>
      <w:r w:rsidRPr="00F5360C">
        <w:rPr>
          <w:rFonts w:ascii="Calibri" w:eastAsia="Calibri" w:hAnsi="Calibri"/>
          <w:color w:val="000000" w:themeColor="text1"/>
          <w:sz w:val="24"/>
          <w:szCs w:val="24"/>
        </w:rPr>
        <w:t xml:space="preserve"> 45.000,00 </w:t>
      </w:r>
      <w:r w:rsidR="00AA0C6E">
        <w:rPr>
          <w:rFonts w:ascii="Calibri" w:eastAsia="Calibri" w:hAnsi="Calibri"/>
          <w:color w:val="000000" w:themeColor="text1"/>
          <w:sz w:val="24"/>
          <w:szCs w:val="24"/>
        </w:rPr>
        <w:t>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Pr="00F5360C">
        <w:rPr>
          <w:rFonts w:ascii="Calibri" w:eastAsia="Calibri" w:hAnsi="Calibri"/>
          <w:color w:val="000000" w:themeColor="text1"/>
          <w:sz w:val="24"/>
          <w:szCs w:val="24"/>
        </w:rPr>
        <w:t>, Povjerenstvo šalje poziv na dostavu ponuda na više adresa gospodarskih subjekata</w:t>
      </w:r>
      <w:r w:rsidR="003D7293">
        <w:rPr>
          <w:rFonts w:ascii="Calibri" w:eastAsia="Calibri" w:hAnsi="Calibri"/>
          <w:color w:val="000000" w:themeColor="text1"/>
          <w:sz w:val="24"/>
          <w:szCs w:val="24"/>
        </w:rPr>
        <w:t xml:space="preserve">, </w:t>
      </w:r>
      <w:r w:rsidR="003D7293" w:rsidRPr="00894266">
        <w:rPr>
          <w:rFonts w:ascii="Calibri" w:eastAsia="Calibri" w:hAnsi="Calibri"/>
          <w:color w:val="000000" w:themeColor="text1"/>
          <w:sz w:val="24"/>
          <w:szCs w:val="24"/>
        </w:rPr>
        <w:t>ali ne manje od 3 adrese,</w:t>
      </w:r>
      <w:r w:rsidRPr="00F5360C">
        <w:rPr>
          <w:rFonts w:ascii="Calibri" w:eastAsia="Calibri" w:hAnsi="Calibri"/>
          <w:color w:val="000000" w:themeColor="text1"/>
          <w:sz w:val="24"/>
          <w:szCs w:val="24"/>
        </w:rPr>
        <w:t xml:space="preserve"> putem EOJN</w:t>
      </w:r>
      <w:r w:rsidR="00CB104D">
        <w:rPr>
          <w:rFonts w:ascii="Calibri" w:eastAsia="Calibri" w:hAnsi="Calibri"/>
          <w:color w:val="000000" w:themeColor="text1"/>
          <w:sz w:val="24"/>
          <w:szCs w:val="24"/>
        </w:rPr>
        <w:t xml:space="preserve"> RH sustava</w:t>
      </w:r>
      <w:r w:rsidRPr="00F5360C">
        <w:rPr>
          <w:rFonts w:ascii="Calibri" w:eastAsia="Calibri" w:hAnsi="Calibri"/>
          <w:color w:val="000000" w:themeColor="text1"/>
          <w:sz w:val="24"/>
          <w:szCs w:val="24"/>
        </w:rPr>
        <w:t xml:space="preserve"> ili ga javno objavljuje u EOJ</w:t>
      </w:r>
      <w:r w:rsidR="00CB104D">
        <w:rPr>
          <w:rFonts w:ascii="Calibri" w:eastAsia="Calibri" w:hAnsi="Calibri"/>
          <w:color w:val="000000" w:themeColor="text1"/>
          <w:sz w:val="24"/>
          <w:szCs w:val="24"/>
        </w:rPr>
        <w:t>N RH sustavu</w:t>
      </w:r>
      <w:r w:rsidRPr="00F5360C">
        <w:rPr>
          <w:rFonts w:ascii="Calibri" w:eastAsia="Calibri" w:hAnsi="Calibri"/>
          <w:color w:val="000000" w:themeColor="text1"/>
          <w:sz w:val="24"/>
          <w:szCs w:val="24"/>
        </w:rPr>
        <w:t xml:space="preserve"> te provodi postupak sukladno ovom Pravilniku.</w:t>
      </w:r>
    </w:p>
    <w:p w14:paraId="71F07E33" w14:textId="77777777" w:rsidR="00A03C3F" w:rsidRDefault="00A03C3F" w:rsidP="00F5360C">
      <w:pPr>
        <w:jc w:val="both"/>
        <w:rPr>
          <w:rFonts w:ascii="Calibri" w:eastAsia="Calibri" w:hAnsi="Calibri"/>
          <w:color w:val="000000" w:themeColor="text1"/>
          <w:sz w:val="24"/>
          <w:szCs w:val="24"/>
        </w:rPr>
      </w:pPr>
    </w:p>
    <w:p w14:paraId="0A7189D3" w14:textId="25EA2DAF" w:rsidR="003E7191" w:rsidRPr="00F5360C"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lastRenderedPageBreak/>
        <w:t>Za nabavu roba ili usluga procijenjene vrijednosti veće od 25.000,00 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Pr="00F5360C">
        <w:rPr>
          <w:rFonts w:ascii="Calibri" w:eastAsia="Calibri" w:hAnsi="Calibri"/>
          <w:color w:val="000000" w:themeColor="text1"/>
          <w:sz w:val="24"/>
          <w:szCs w:val="24"/>
        </w:rPr>
        <w:t xml:space="preserve">, a manje od 50.000,00 </w:t>
      </w:r>
      <w:r w:rsidR="0077231C">
        <w:rPr>
          <w:rFonts w:ascii="Calibri" w:eastAsia="Calibri" w:hAnsi="Calibri"/>
          <w:color w:val="000000" w:themeColor="text1"/>
          <w:sz w:val="24"/>
          <w:szCs w:val="24"/>
        </w:rPr>
        <w:t>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Pr="00F5360C">
        <w:rPr>
          <w:rFonts w:ascii="Calibri" w:eastAsia="Calibri" w:hAnsi="Calibri"/>
          <w:color w:val="000000" w:themeColor="text1"/>
          <w:sz w:val="24"/>
          <w:szCs w:val="24"/>
        </w:rPr>
        <w:t xml:space="preserve">, odnosno za nabavu radova procijenjene vrijednosti veće od 45.000,00 </w:t>
      </w:r>
      <w:r w:rsidR="0077231C">
        <w:rPr>
          <w:rFonts w:ascii="Calibri" w:eastAsia="Calibri" w:hAnsi="Calibri"/>
          <w:color w:val="000000" w:themeColor="text1"/>
          <w:sz w:val="24"/>
          <w:szCs w:val="24"/>
        </w:rPr>
        <w:t>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Pr="00F5360C">
        <w:rPr>
          <w:rFonts w:ascii="Calibri" w:eastAsia="Calibri" w:hAnsi="Calibri"/>
          <w:color w:val="000000" w:themeColor="text1"/>
          <w:sz w:val="24"/>
          <w:szCs w:val="24"/>
        </w:rPr>
        <w:t xml:space="preserve">, a manje od 100.000,00 </w:t>
      </w:r>
      <w:r w:rsidR="0077231C">
        <w:rPr>
          <w:rFonts w:ascii="Calibri" w:eastAsia="Calibri" w:hAnsi="Calibri"/>
          <w:color w:val="000000" w:themeColor="text1"/>
          <w:sz w:val="24"/>
          <w:szCs w:val="24"/>
        </w:rPr>
        <w:t>EUR</w:t>
      </w:r>
      <w:r w:rsidR="0077231C" w:rsidRPr="0077231C">
        <w:rPr>
          <w:rFonts w:ascii="Calibri" w:eastAsia="Calibri" w:hAnsi="Calibri"/>
          <w:color w:val="000000" w:themeColor="text1"/>
          <w:sz w:val="24"/>
          <w:szCs w:val="24"/>
        </w:rPr>
        <w:t xml:space="preserve"> </w:t>
      </w:r>
      <w:r w:rsidR="0077231C">
        <w:rPr>
          <w:rFonts w:ascii="Calibri" w:eastAsia="Calibri" w:hAnsi="Calibri"/>
          <w:color w:val="000000" w:themeColor="text1"/>
          <w:sz w:val="24"/>
          <w:szCs w:val="24"/>
        </w:rPr>
        <w:t>bez PDV-a</w:t>
      </w:r>
      <w:r w:rsidRPr="00F5360C">
        <w:rPr>
          <w:rFonts w:ascii="Calibri" w:eastAsia="Calibri" w:hAnsi="Calibri"/>
          <w:color w:val="000000" w:themeColor="text1"/>
          <w:sz w:val="24"/>
          <w:szCs w:val="24"/>
        </w:rPr>
        <w:t>, Povjerenstvo javno objavljuje poziv na dostavu ponuda u EOJN</w:t>
      </w:r>
      <w:r w:rsidR="00CB104D">
        <w:rPr>
          <w:rFonts w:ascii="Calibri" w:eastAsia="Calibri" w:hAnsi="Calibri"/>
          <w:color w:val="000000" w:themeColor="text1"/>
          <w:sz w:val="24"/>
          <w:szCs w:val="24"/>
        </w:rPr>
        <w:t xml:space="preserve"> RH sustavu</w:t>
      </w:r>
      <w:r w:rsidRPr="00F5360C">
        <w:rPr>
          <w:rFonts w:ascii="Calibri" w:eastAsia="Calibri" w:hAnsi="Calibri"/>
          <w:color w:val="000000" w:themeColor="text1"/>
          <w:sz w:val="24"/>
          <w:szCs w:val="24"/>
        </w:rPr>
        <w:t xml:space="preserve"> te provodi postupak sukladno ovom Pravilniku.</w:t>
      </w:r>
    </w:p>
    <w:p w14:paraId="5CDA7620" w14:textId="77777777" w:rsidR="0016140E" w:rsidRDefault="0016140E" w:rsidP="00F5360C">
      <w:pPr>
        <w:jc w:val="both"/>
        <w:rPr>
          <w:rFonts w:ascii="Calibri" w:eastAsia="Calibri" w:hAnsi="Calibri"/>
          <w:color w:val="000000" w:themeColor="text1"/>
          <w:sz w:val="24"/>
          <w:szCs w:val="24"/>
        </w:rPr>
      </w:pPr>
    </w:p>
    <w:p w14:paraId="4E3D1150" w14:textId="15B17456" w:rsidR="0016140E"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Iznimno, Naručitelj nije obvezan provesti postupak jednostavne nabave putem javne objave u EOJN</w:t>
      </w:r>
      <w:r w:rsidR="00CB104D">
        <w:rPr>
          <w:rFonts w:ascii="Calibri" w:eastAsia="Calibri" w:hAnsi="Calibri"/>
          <w:color w:val="000000" w:themeColor="text1"/>
          <w:sz w:val="24"/>
          <w:szCs w:val="24"/>
        </w:rPr>
        <w:t xml:space="preserve"> RH sustavu</w:t>
      </w:r>
      <w:r w:rsidRPr="00F5360C">
        <w:rPr>
          <w:rFonts w:ascii="Calibri" w:eastAsia="Calibri" w:hAnsi="Calibri"/>
          <w:color w:val="000000" w:themeColor="text1"/>
          <w:sz w:val="24"/>
          <w:szCs w:val="24"/>
        </w:rPr>
        <w:t>, već ga provodi slanjem poziva na dostavu ponuda putem EOJN</w:t>
      </w:r>
      <w:r w:rsidR="00CB104D">
        <w:rPr>
          <w:rFonts w:ascii="Calibri" w:eastAsia="Calibri" w:hAnsi="Calibri"/>
          <w:color w:val="000000" w:themeColor="text1"/>
          <w:sz w:val="24"/>
          <w:szCs w:val="24"/>
        </w:rPr>
        <w:t xml:space="preserve"> RH sustava</w:t>
      </w:r>
      <w:r w:rsidRPr="00F5360C">
        <w:rPr>
          <w:rFonts w:ascii="Calibri" w:eastAsia="Calibri" w:hAnsi="Calibri"/>
          <w:color w:val="000000" w:themeColor="text1"/>
          <w:sz w:val="24"/>
          <w:szCs w:val="24"/>
        </w:rPr>
        <w:t xml:space="preserve"> na adresu jednog ili više gospodarskih subjekata:</w:t>
      </w:r>
    </w:p>
    <w:p w14:paraId="56363E0E" w14:textId="77777777" w:rsidR="0016140E" w:rsidRDefault="0016140E" w:rsidP="00F5360C">
      <w:pPr>
        <w:jc w:val="both"/>
        <w:rPr>
          <w:rFonts w:ascii="Calibri" w:eastAsia="Calibri" w:hAnsi="Calibri"/>
          <w:color w:val="000000" w:themeColor="text1"/>
          <w:sz w:val="24"/>
          <w:szCs w:val="24"/>
        </w:rPr>
      </w:pPr>
    </w:p>
    <w:p w14:paraId="3AEAE0A3" w14:textId="77777777" w:rsidR="0016140E" w:rsidRDefault="00BC3A3D" w:rsidP="00F5360C">
      <w:pPr>
        <w:pStyle w:val="ListParagraph"/>
        <w:numPr>
          <w:ilvl w:val="0"/>
          <w:numId w:val="8"/>
        </w:numPr>
        <w:rPr>
          <w:rFonts w:ascii="Calibri" w:eastAsia="Calibri" w:hAnsi="Calibri"/>
          <w:color w:val="000000" w:themeColor="text1"/>
        </w:rPr>
      </w:pPr>
      <w:r w:rsidRPr="0016140E">
        <w:rPr>
          <w:rFonts w:ascii="Calibri" w:eastAsia="Calibri" w:hAnsi="Calibri"/>
          <w:color w:val="000000" w:themeColor="text1"/>
        </w:rPr>
        <w:t>ako nije podnesena nijedna ponuda ili nijedna valjana ponuda u prethodno provedenom postupku jednostavne nabave, pod uvjetom da početni ugovorni uvjeti nisu bitno izmijenjeni,</w:t>
      </w:r>
    </w:p>
    <w:p w14:paraId="07FD8446" w14:textId="77777777" w:rsidR="0016140E" w:rsidRDefault="00BC3A3D" w:rsidP="00F5360C">
      <w:pPr>
        <w:pStyle w:val="ListParagraph"/>
        <w:numPr>
          <w:ilvl w:val="0"/>
          <w:numId w:val="8"/>
        </w:numPr>
        <w:rPr>
          <w:rFonts w:ascii="Calibri" w:eastAsia="Calibri" w:hAnsi="Calibri"/>
          <w:color w:val="000000" w:themeColor="text1"/>
        </w:rPr>
      </w:pPr>
      <w:r w:rsidRPr="0016140E">
        <w:rPr>
          <w:rFonts w:ascii="Calibri" w:eastAsia="Calibri" w:hAnsi="Calibri"/>
          <w:color w:val="000000" w:themeColor="text1"/>
        </w:rPr>
        <w:t>ako zbog objektivnih razloga predmet nabave može izvršiti, isporučiti ili pružiti samo određeni gospodarski subjekt, i to:</w:t>
      </w:r>
    </w:p>
    <w:p w14:paraId="10FC4F79" w14:textId="77777777" w:rsidR="0016140E" w:rsidRDefault="0016140E" w:rsidP="0016140E">
      <w:pPr>
        <w:pStyle w:val="ListParagraph"/>
        <w:rPr>
          <w:rFonts w:ascii="Calibri" w:eastAsia="Calibri" w:hAnsi="Calibri"/>
          <w:color w:val="000000" w:themeColor="text1"/>
        </w:rPr>
      </w:pPr>
      <w:r>
        <w:rPr>
          <w:rFonts w:ascii="Calibri" w:eastAsia="Calibri" w:hAnsi="Calibri"/>
          <w:color w:val="000000" w:themeColor="text1"/>
        </w:rPr>
        <w:t xml:space="preserve">1. </w:t>
      </w:r>
      <w:r>
        <w:rPr>
          <w:rFonts w:ascii="Calibri" w:eastAsia="Calibri" w:hAnsi="Calibri"/>
          <w:color w:val="000000" w:themeColor="text1"/>
        </w:rPr>
        <w:tab/>
      </w:r>
      <w:r w:rsidR="00BC3A3D" w:rsidRPr="0016140E">
        <w:rPr>
          <w:rFonts w:ascii="Calibri" w:eastAsia="Calibri" w:hAnsi="Calibri"/>
          <w:color w:val="000000" w:themeColor="text1"/>
        </w:rPr>
        <w:t>ako je predmet nabave stvaranje ili stjecanje jedinstvenog umjetničkog djela ili umjetničke izvedbe,</w:t>
      </w:r>
    </w:p>
    <w:p w14:paraId="51E6D64F" w14:textId="77777777" w:rsidR="0016140E" w:rsidRDefault="0016140E" w:rsidP="0016140E">
      <w:pPr>
        <w:pStyle w:val="ListParagraph"/>
        <w:rPr>
          <w:rFonts w:ascii="Calibri" w:eastAsia="Calibri" w:hAnsi="Calibri" w:cs="Calibri"/>
          <w:color w:val="000000" w:themeColor="text1"/>
        </w:rPr>
      </w:pPr>
      <w:r>
        <w:rPr>
          <w:rFonts w:ascii="Calibri" w:eastAsia="Calibri" w:hAnsi="Calibri"/>
          <w:color w:val="000000" w:themeColor="text1"/>
        </w:rPr>
        <w:t xml:space="preserve">2. </w:t>
      </w:r>
      <w:r>
        <w:rPr>
          <w:rFonts w:ascii="Calibri" w:eastAsia="Calibri" w:hAnsi="Calibri"/>
          <w:color w:val="000000" w:themeColor="text1"/>
        </w:rPr>
        <w:tab/>
      </w:r>
      <w:r w:rsidR="00BC3A3D" w:rsidRPr="00F5360C">
        <w:rPr>
          <w:rFonts w:ascii="Calibri" w:eastAsia="Calibri" w:hAnsi="Calibri" w:cs="Calibri"/>
          <w:color w:val="000000" w:themeColor="text1"/>
        </w:rPr>
        <w:t>ako iz tehničkih razloga predmet nabave može isporučiti samo određeni gospodarski subjekt,</w:t>
      </w:r>
    </w:p>
    <w:p w14:paraId="01A7D074" w14:textId="77777777" w:rsidR="0016140E" w:rsidRDefault="0016140E" w:rsidP="0016140E">
      <w:pPr>
        <w:pStyle w:val="ListParagraph"/>
        <w:rPr>
          <w:rFonts w:ascii="Calibri" w:eastAsia="Calibri" w:hAnsi="Calibri" w:cs="Calibri"/>
          <w:color w:val="000000" w:themeColor="text1"/>
        </w:rPr>
      </w:pPr>
      <w:r>
        <w:rPr>
          <w:rFonts w:ascii="Calibri" w:eastAsia="Calibri" w:hAnsi="Calibri" w:cs="Calibri"/>
          <w:color w:val="000000" w:themeColor="text1"/>
        </w:rPr>
        <w:t xml:space="preserve">3. </w:t>
      </w:r>
      <w:r>
        <w:rPr>
          <w:rFonts w:ascii="Calibri" w:eastAsia="Calibri" w:hAnsi="Calibri" w:cs="Calibri"/>
          <w:color w:val="000000" w:themeColor="text1"/>
        </w:rPr>
        <w:tab/>
      </w:r>
      <w:r w:rsidR="00BC3A3D" w:rsidRPr="00F5360C">
        <w:rPr>
          <w:rFonts w:ascii="Calibri" w:eastAsia="Calibri" w:hAnsi="Calibri" w:cs="Calibri"/>
          <w:color w:val="000000" w:themeColor="text1"/>
        </w:rPr>
        <w:t>ako je to nužno radi zaštite isključivih prava, uključujući prava intelektualnog vlasništva,</w:t>
      </w:r>
    </w:p>
    <w:p w14:paraId="30F90260" w14:textId="3CC2363F" w:rsidR="003E7191" w:rsidRPr="0016140E" w:rsidRDefault="00BC3A3D" w:rsidP="0016140E">
      <w:pPr>
        <w:pStyle w:val="ListParagraph"/>
        <w:numPr>
          <w:ilvl w:val="0"/>
          <w:numId w:val="8"/>
        </w:numPr>
        <w:rPr>
          <w:rFonts w:ascii="Calibri" w:eastAsia="Calibri" w:hAnsi="Calibri"/>
          <w:color w:val="000000" w:themeColor="text1"/>
        </w:rPr>
      </w:pPr>
      <w:r w:rsidRPr="0016140E">
        <w:rPr>
          <w:rFonts w:ascii="Calibri" w:eastAsia="Calibri" w:hAnsi="Calibri"/>
          <w:color w:val="000000" w:themeColor="text1"/>
        </w:rPr>
        <w:t>ako postoji iznimna žurnost uzrokovana događajima koje Naručitelj nije mogao predvidjeti niti na njih utjecati.</w:t>
      </w:r>
    </w:p>
    <w:p w14:paraId="213323B9" w14:textId="77777777" w:rsidR="003A59B9" w:rsidRPr="00F5360C" w:rsidRDefault="003A59B9" w:rsidP="00F5360C">
      <w:pPr>
        <w:jc w:val="both"/>
        <w:rPr>
          <w:rFonts w:ascii="Calibri" w:eastAsia="Calibri" w:hAnsi="Calibri"/>
          <w:color w:val="000000" w:themeColor="text1"/>
          <w:sz w:val="24"/>
          <w:szCs w:val="24"/>
        </w:rPr>
      </w:pPr>
    </w:p>
    <w:p w14:paraId="5BDCE21B" w14:textId="4AE962B6" w:rsidR="003E7191" w:rsidRDefault="00BC3A3D" w:rsidP="00F5360C">
      <w:p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Razlozi za primjenu iznimke navode se i obrazlažu u objavi u EOJN</w:t>
      </w:r>
      <w:r w:rsidR="00CB104D">
        <w:rPr>
          <w:rFonts w:ascii="Calibri" w:eastAsia="Calibri" w:hAnsi="Calibri"/>
          <w:color w:val="000000" w:themeColor="text1"/>
          <w:sz w:val="24"/>
          <w:szCs w:val="24"/>
        </w:rPr>
        <w:t xml:space="preserve"> RH sustavu</w:t>
      </w:r>
      <w:r w:rsidRPr="00F5360C">
        <w:rPr>
          <w:rFonts w:ascii="Calibri" w:eastAsia="Calibri" w:hAnsi="Calibri"/>
          <w:color w:val="000000" w:themeColor="text1"/>
          <w:sz w:val="24"/>
          <w:szCs w:val="24"/>
        </w:rPr>
        <w:t>.</w:t>
      </w:r>
    </w:p>
    <w:p w14:paraId="2C2A2454" w14:textId="77777777" w:rsidR="00D71626" w:rsidRDefault="00D71626" w:rsidP="00F5360C">
      <w:pPr>
        <w:jc w:val="both"/>
        <w:rPr>
          <w:rFonts w:ascii="Calibri" w:eastAsia="Calibri" w:hAnsi="Calibri"/>
          <w:color w:val="000000" w:themeColor="text1"/>
          <w:sz w:val="24"/>
          <w:szCs w:val="24"/>
        </w:rPr>
      </w:pPr>
    </w:p>
    <w:p w14:paraId="5F40AD20" w14:textId="70214054" w:rsidR="00D71626" w:rsidRPr="00F5360C" w:rsidRDefault="00D71626" w:rsidP="00F5360C">
      <w:pPr>
        <w:jc w:val="both"/>
        <w:rPr>
          <w:rFonts w:ascii="Calibri" w:eastAsia="Calibri" w:hAnsi="Calibri"/>
          <w:color w:val="000000" w:themeColor="text1"/>
          <w:sz w:val="24"/>
          <w:szCs w:val="24"/>
        </w:rPr>
      </w:pPr>
      <w:r>
        <w:rPr>
          <w:rFonts w:ascii="Calibri" w:eastAsia="Calibri" w:hAnsi="Calibri"/>
          <w:color w:val="000000" w:themeColor="text1"/>
          <w:sz w:val="24"/>
          <w:szCs w:val="24"/>
        </w:rPr>
        <w:t>Naručitelj može koristiti EOJN RH sustav u svrhu dostave poziva na dostavu ponuda ili narudžbenice gospodarskim subjektima ili putem javne objave i u postupcima jednostavne nabave čija je procijenjena vrijednost manja od 15.000,00 EUR bez PDV-a.</w:t>
      </w:r>
    </w:p>
    <w:p w14:paraId="40EFF50E" w14:textId="77777777" w:rsidR="003A59B9" w:rsidRPr="00F5360C" w:rsidRDefault="003A59B9" w:rsidP="00F5360C">
      <w:pPr>
        <w:jc w:val="both"/>
        <w:rPr>
          <w:rFonts w:ascii="Calibri" w:eastAsia="Calibri" w:hAnsi="Calibri"/>
          <w:color w:val="000000" w:themeColor="text1"/>
          <w:sz w:val="24"/>
          <w:szCs w:val="24"/>
        </w:rPr>
      </w:pPr>
    </w:p>
    <w:p w14:paraId="2417DD6A" w14:textId="2F60E2CD" w:rsidR="003E7191" w:rsidRDefault="0016140E" w:rsidP="00F5360C">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IX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SADRŽAJ POZIVA NA DOSTAVU PONUDA</w:t>
      </w:r>
    </w:p>
    <w:p w14:paraId="47EEFCF8" w14:textId="77777777" w:rsidR="0016140E" w:rsidRPr="0016140E" w:rsidRDefault="0016140E" w:rsidP="0016140E"/>
    <w:p w14:paraId="429600A0" w14:textId="799FB20D" w:rsidR="003E7191" w:rsidRPr="0016140E" w:rsidRDefault="00BC3A3D" w:rsidP="00F5360C">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3</w:t>
      </w:r>
      <w:r w:rsidRPr="0016140E">
        <w:rPr>
          <w:rFonts w:ascii="Calibri" w:hAnsi="Calibri"/>
          <w:color w:val="000000" w:themeColor="text1"/>
          <w:sz w:val="24"/>
          <w:szCs w:val="24"/>
        </w:rPr>
        <w:t>.</w:t>
      </w:r>
    </w:p>
    <w:p w14:paraId="43A5C1D0" w14:textId="77777777" w:rsidR="0016140E" w:rsidRDefault="0016140E" w:rsidP="00F5360C">
      <w:pPr>
        <w:spacing w:line="300" w:lineRule="atLeast"/>
        <w:jc w:val="both"/>
        <w:rPr>
          <w:rFonts w:ascii="Calibri" w:eastAsia="Calibri" w:hAnsi="Calibri"/>
          <w:color w:val="000000" w:themeColor="text1"/>
          <w:sz w:val="24"/>
          <w:szCs w:val="24"/>
        </w:rPr>
      </w:pPr>
    </w:p>
    <w:p w14:paraId="7BEA3893" w14:textId="4CA251A8"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Poziv na dostavu ponuda sadrži</w:t>
      </w:r>
      <w:r w:rsidR="003D7293">
        <w:rPr>
          <w:rFonts w:ascii="Calibri" w:eastAsia="Calibri" w:hAnsi="Calibri"/>
          <w:color w:val="000000" w:themeColor="text1"/>
          <w:sz w:val="24"/>
          <w:szCs w:val="24"/>
        </w:rPr>
        <w:t xml:space="preserve"> najmanje sljedeće</w:t>
      </w:r>
      <w:r w:rsidRPr="00F5360C">
        <w:rPr>
          <w:rFonts w:ascii="Calibri" w:eastAsia="Calibri" w:hAnsi="Calibri"/>
          <w:color w:val="000000" w:themeColor="text1"/>
          <w:sz w:val="24"/>
          <w:szCs w:val="24"/>
        </w:rPr>
        <w:t>:</w:t>
      </w:r>
    </w:p>
    <w:p w14:paraId="0F37ABA2" w14:textId="77777777" w:rsidR="003D7293" w:rsidRPr="00A71187" w:rsidRDefault="003D7293" w:rsidP="00F5360C">
      <w:pPr>
        <w:spacing w:line="300" w:lineRule="atLeast"/>
        <w:jc w:val="both"/>
        <w:rPr>
          <w:rFonts w:ascii="Calibri" w:eastAsia="Calibri" w:hAnsi="Calibri"/>
          <w:color w:val="000000" w:themeColor="text1"/>
          <w:sz w:val="24"/>
          <w:szCs w:val="24"/>
        </w:rPr>
      </w:pPr>
    </w:p>
    <w:p w14:paraId="76A465A3" w14:textId="54655EBB"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naziv, OIB, adresu i kontakt podatk</w:t>
      </w:r>
      <w:r w:rsidR="0016140E">
        <w:rPr>
          <w:rFonts w:ascii="Calibri" w:eastAsia="Calibri" w:hAnsi="Calibri"/>
          <w:color w:val="000000" w:themeColor="text1"/>
          <w:sz w:val="24"/>
          <w:szCs w:val="24"/>
        </w:rPr>
        <w:t>e</w:t>
      </w:r>
      <w:r w:rsidRPr="00F5360C">
        <w:rPr>
          <w:rFonts w:ascii="Calibri" w:eastAsia="Calibri" w:hAnsi="Calibri"/>
          <w:color w:val="000000" w:themeColor="text1"/>
          <w:sz w:val="24"/>
          <w:szCs w:val="24"/>
        </w:rPr>
        <w:t xml:space="preserve"> Naručitelja,</w:t>
      </w:r>
    </w:p>
    <w:p w14:paraId="1BDC2191"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podatke o gospodarskim subjektima s kojima je Naručitelj u sukobu interesa,</w:t>
      </w:r>
    </w:p>
    <w:p w14:paraId="67007B2F"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osnovne informacije o predmetu nabave (opis, tehničke specifikacije, količina),</w:t>
      </w:r>
    </w:p>
    <w:p w14:paraId="1882AD2B" w14:textId="5989F65A"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procijenjenu vrijednost nabave bez PDV</w:t>
      </w:r>
      <w:r w:rsidR="00D771BC" w:rsidRPr="00F5360C">
        <w:rPr>
          <w:rFonts w:ascii="Calibri" w:eastAsia="Calibri" w:hAnsi="Calibri"/>
          <w:color w:val="000000" w:themeColor="text1"/>
          <w:sz w:val="24"/>
          <w:szCs w:val="24"/>
        </w:rPr>
        <w:t>-</w:t>
      </w:r>
      <w:r w:rsidRPr="00F5360C">
        <w:rPr>
          <w:rFonts w:ascii="Calibri" w:eastAsia="Calibri" w:hAnsi="Calibri"/>
          <w:color w:val="000000" w:themeColor="text1"/>
          <w:sz w:val="24"/>
          <w:szCs w:val="24"/>
        </w:rPr>
        <w:t>a,</w:t>
      </w:r>
    </w:p>
    <w:p w14:paraId="6839FE18"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primjereni rok za podnošenje zahtjeva za pojašnjenje ili izmjenu poziva na dostavu ponude te primjereni rok za produženje roka za dostavu ponuda u slučaju bitne izmjene poziva na dostavu ponuda,</w:t>
      </w:r>
    </w:p>
    <w:p w14:paraId="13D5D6C2"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navod je li cijena promjenjiva ili nepromjenjiva, a ako je cijena ponude promjenjiva, Naručitelj u pozivu na dostavu ponude određuje način i uvjete izmjene cijene,</w:t>
      </w:r>
    </w:p>
    <w:p w14:paraId="0D9C8382"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ako je predmet nabave podijeljen na grupe, navod o mogućnosti podnošenja ponuda za jednu, više ili sve grupe,</w:t>
      </w:r>
    </w:p>
    <w:p w14:paraId="486DBA17"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mjesto i rok izvođenja radova, isporuke robe ili pružanja usluga,</w:t>
      </w:r>
    </w:p>
    <w:p w14:paraId="3488D01C"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kriterij za odabir ponude,</w:t>
      </w:r>
    </w:p>
    <w:p w14:paraId="7FA48E25"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način dostave ponuda, način i rok plaćanja,</w:t>
      </w:r>
    </w:p>
    <w:p w14:paraId="66EE28AF"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lastRenderedPageBreak/>
        <w:t>primjereni rok za dostavu ponuda,</w:t>
      </w:r>
    </w:p>
    <w:p w14:paraId="599BBC88" w14:textId="77777777"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podatke o pravnoj zaštiti,</w:t>
      </w:r>
    </w:p>
    <w:p w14:paraId="469C8A04" w14:textId="50E9F528" w:rsidR="003E7191" w:rsidRPr="00F5360C" w:rsidRDefault="00BC3A3D" w:rsidP="00F5360C">
      <w:pPr>
        <w:numPr>
          <w:ilvl w:val="0"/>
          <w:numId w:val="1"/>
        </w:numPr>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datum objave poziva u EOJN</w:t>
      </w:r>
      <w:r w:rsidR="00D5163E">
        <w:rPr>
          <w:rFonts w:ascii="Calibri" w:eastAsia="Calibri" w:hAnsi="Calibri"/>
          <w:color w:val="000000" w:themeColor="text1"/>
          <w:sz w:val="24"/>
          <w:szCs w:val="24"/>
        </w:rPr>
        <w:t xml:space="preserve"> RH sustav</w:t>
      </w:r>
      <w:r w:rsidRPr="00F5360C">
        <w:rPr>
          <w:rFonts w:ascii="Calibri" w:eastAsia="Calibri" w:hAnsi="Calibri"/>
          <w:color w:val="000000" w:themeColor="text1"/>
          <w:sz w:val="24"/>
          <w:szCs w:val="24"/>
        </w:rPr>
        <w:t>.</w:t>
      </w:r>
    </w:p>
    <w:p w14:paraId="648B1816" w14:textId="77777777" w:rsidR="0016140E" w:rsidRDefault="0016140E" w:rsidP="00F5360C">
      <w:pPr>
        <w:spacing w:line="300" w:lineRule="atLeast"/>
        <w:jc w:val="both"/>
        <w:rPr>
          <w:rFonts w:ascii="Calibri" w:hAnsi="Calibri"/>
          <w:color w:val="000000" w:themeColor="text1"/>
          <w:sz w:val="24"/>
          <w:szCs w:val="24"/>
        </w:rPr>
      </w:pPr>
    </w:p>
    <w:p w14:paraId="69C28E4A" w14:textId="265D4E21"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 xml:space="preserve">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0B8001DF" w14:textId="77777777" w:rsidR="0016140E" w:rsidRDefault="0016140E" w:rsidP="00F5360C">
      <w:pPr>
        <w:spacing w:line="300" w:lineRule="atLeast"/>
        <w:jc w:val="both"/>
        <w:rPr>
          <w:rFonts w:ascii="Calibri" w:hAnsi="Calibri"/>
          <w:color w:val="000000" w:themeColor="text1"/>
          <w:sz w:val="24"/>
          <w:szCs w:val="24"/>
        </w:rPr>
      </w:pPr>
    </w:p>
    <w:p w14:paraId="252DF287" w14:textId="2D2BFC6F" w:rsidR="003E7191" w:rsidRPr="00F5360C"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6EBDEDA5" w14:textId="77777777" w:rsidR="003E7191" w:rsidRPr="00F5360C" w:rsidRDefault="003E7191" w:rsidP="00F5360C">
      <w:pPr>
        <w:spacing w:line="300" w:lineRule="atLeast"/>
        <w:jc w:val="both"/>
        <w:rPr>
          <w:rFonts w:ascii="Calibri" w:hAnsi="Calibri"/>
          <w:color w:val="000000" w:themeColor="text1"/>
          <w:sz w:val="24"/>
          <w:szCs w:val="24"/>
        </w:rPr>
      </w:pPr>
    </w:p>
    <w:p w14:paraId="0F896378" w14:textId="33A1E364" w:rsidR="003E7191" w:rsidRDefault="0016140E" w:rsidP="00F5360C">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X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ROK ZA DOSTAVU PONUDA</w:t>
      </w:r>
    </w:p>
    <w:p w14:paraId="7DE067BE" w14:textId="77777777" w:rsidR="0016140E" w:rsidRPr="0016140E" w:rsidRDefault="0016140E" w:rsidP="0016140E"/>
    <w:p w14:paraId="24B9B761" w14:textId="57128767" w:rsidR="003E7191" w:rsidRPr="0016140E" w:rsidRDefault="00BC3A3D" w:rsidP="00F5360C">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4</w:t>
      </w:r>
      <w:r w:rsidRPr="0016140E">
        <w:rPr>
          <w:rFonts w:ascii="Calibri" w:hAnsi="Calibri"/>
          <w:color w:val="000000" w:themeColor="text1"/>
          <w:sz w:val="24"/>
          <w:szCs w:val="24"/>
        </w:rPr>
        <w:t>.</w:t>
      </w:r>
    </w:p>
    <w:p w14:paraId="2035A824" w14:textId="77777777" w:rsidR="0016140E" w:rsidRDefault="0016140E" w:rsidP="00F5360C">
      <w:pPr>
        <w:spacing w:line="300" w:lineRule="atLeast"/>
        <w:jc w:val="both"/>
        <w:rPr>
          <w:rFonts w:ascii="Calibri" w:eastAsia="Calibri" w:hAnsi="Calibri"/>
          <w:color w:val="000000" w:themeColor="text1"/>
          <w:sz w:val="24"/>
          <w:szCs w:val="24"/>
        </w:rPr>
      </w:pPr>
    </w:p>
    <w:p w14:paraId="39D15881" w14:textId="152517FF" w:rsidR="00CB104D"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Rok za dostavu ponuda određuje se razmjerno u pozivu na dostavu ponuda i ovisi o karakteristikama predmeta nabave.</w:t>
      </w:r>
    </w:p>
    <w:p w14:paraId="1F1A1AA7" w14:textId="77777777" w:rsidR="00F1469E" w:rsidRPr="00F5360C" w:rsidRDefault="00F1469E" w:rsidP="00F5360C">
      <w:pPr>
        <w:spacing w:line="300" w:lineRule="atLeast"/>
        <w:jc w:val="both"/>
        <w:rPr>
          <w:rFonts w:ascii="Calibri" w:eastAsia="Calibri" w:hAnsi="Calibri"/>
          <w:color w:val="000000" w:themeColor="text1"/>
          <w:sz w:val="24"/>
          <w:szCs w:val="24"/>
        </w:rPr>
      </w:pPr>
    </w:p>
    <w:p w14:paraId="4318D824" w14:textId="68D858EF"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Rok za dostavu ponuda ne može biti kraći od 5 (pet) dana od dana slanja poziva na dostavu ponuda putem EOJN</w:t>
      </w:r>
      <w:r w:rsidR="00CB104D">
        <w:rPr>
          <w:rFonts w:ascii="Calibri" w:eastAsia="Calibri" w:hAnsi="Calibri"/>
          <w:color w:val="000000" w:themeColor="text1"/>
          <w:sz w:val="24"/>
          <w:szCs w:val="24"/>
        </w:rPr>
        <w:t xml:space="preserve"> RH sustava</w:t>
      </w:r>
      <w:r w:rsidRPr="00F5360C">
        <w:rPr>
          <w:rFonts w:ascii="Calibri" w:eastAsia="Calibri" w:hAnsi="Calibri"/>
          <w:color w:val="000000" w:themeColor="text1"/>
          <w:sz w:val="24"/>
          <w:szCs w:val="24"/>
        </w:rPr>
        <w:t>, a u slučaju javne objave poziva na dostavu ponuda u EOJN</w:t>
      </w:r>
      <w:r w:rsidR="00CB104D">
        <w:rPr>
          <w:rFonts w:ascii="Calibri" w:eastAsia="Calibri" w:hAnsi="Calibri"/>
          <w:color w:val="000000" w:themeColor="text1"/>
          <w:sz w:val="24"/>
          <w:szCs w:val="24"/>
        </w:rPr>
        <w:t xml:space="preserve"> RH sustavu </w:t>
      </w:r>
      <w:r w:rsidRPr="00F5360C">
        <w:rPr>
          <w:rFonts w:ascii="Calibri" w:eastAsia="Calibri" w:hAnsi="Calibri"/>
          <w:color w:val="000000" w:themeColor="text1"/>
          <w:sz w:val="24"/>
          <w:szCs w:val="24"/>
        </w:rPr>
        <w:t>rok za dostavu ponuda ne može biti kraći od 10 (deset) dana od dana javne objave.</w:t>
      </w:r>
    </w:p>
    <w:p w14:paraId="078432E9" w14:textId="77777777"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 </w:t>
      </w:r>
    </w:p>
    <w:p w14:paraId="4A3DE8CA" w14:textId="51B0F9C7" w:rsidR="003E7191" w:rsidRP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Iznimno, ako je žurna situacija propisno opravdana od strane Naručitelja, Naručitelj može odrediti kraći rok za dostavu, ali ne kraći od 5 (pet) dana od dana javne objave poziva na dostavu ponuda u EOJN</w:t>
      </w:r>
      <w:r w:rsidR="00CB104D">
        <w:rPr>
          <w:rFonts w:ascii="Calibri" w:eastAsia="Calibri" w:hAnsi="Calibri"/>
          <w:color w:val="000000" w:themeColor="text1"/>
          <w:sz w:val="24"/>
          <w:szCs w:val="24"/>
        </w:rPr>
        <w:t xml:space="preserve"> RH sustavu</w:t>
      </w:r>
      <w:r w:rsidRPr="00F5360C">
        <w:rPr>
          <w:rFonts w:ascii="Calibri" w:hAnsi="Calibri"/>
          <w:color w:val="000000" w:themeColor="text1"/>
          <w:sz w:val="24"/>
          <w:szCs w:val="24"/>
        </w:rPr>
        <w:t>.</w:t>
      </w:r>
    </w:p>
    <w:p w14:paraId="32570468" w14:textId="77777777" w:rsidR="003F78C6" w:rsidRPr="00F5360C" w:rsidRDefault="003F78C6" w:rsidP="00F5360C">
      <w:pPr>
        <w:spacing w:line="300" w:lineRule="atLeast"/>
        <w:jc w:val="both"/>
        <w:rPr>
          <w:rFonts w:ascii="Calibri" w:hAnsi="Calibri"/>
          <w:color w:val="000000" w:themeColor="text1"/>
          <w:sz w:val="24"/>
          <w:szCs w:val="24"/>
        </w:rPr>
      </w:pPr>
    </w:p>
    <w:p w14:paraId="79B52AED" w14:textId="53448310" w:rsidR="003E7191" w:rsidRDefault="0016140E" w:rsidP="00F5360C">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XI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POSTUPAK DOSTAVE PONUDA</w:t>
      </w:r>
    </w:p>
    <w:p w14:paraId="65A2954E" w14:textId="77777777" w:rsidR="0016140E" w:rsidRPr="0016140E" w:rsidRDefault="0016140E" w:rsidP="0016140E">
      <w:pPr>
        <w:rPr>
          <w:rFonts w:eastAsia="Calibri"/>
        </w:rPr>
      </w:pPr>
    </w:p>
    <w:p w14:paraId="2488D9D6" w14:textId="6CDA2918" w:rsidR="0016140E" w:rsidRDefault="00BC3A3D" w:rsidP="0016140E">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5</w:t>
      </w:r>
      <w:r w:rsidRPr="0016140E">
        <w:rPr>
          <w:rFonts w:ascii="Calibri" w:hAnsi="Calibri"/>
          <w:color w:val="000000" w:themeColor="text1"/>
          <w:sz w:val="24"/>
          <w:szCs w:val="24"/>
        </w:rPr>
        <w:t>.</w:t>
      </w:r>
    </w:p>
    <w:p w14:paraId="4182A262" w14:textId="77777777" w:rsidR="0016140E" w:rsidRDefault="0016140E" w:rsidP="0016140E">
      <w:pPr>
        <w:pStyle w:val="Heading1"/>
        <w:spacing w:before="0" w:line="300" w:lineRule="atLeast"/>
        <w:rPr>
          <w:rFonts w:ascii="Calibri" w:hAnsi="Calibri"/>
          <w:color w:val="000000" w:themeColor="text1"/>
          <w:sz w:val="24"/>
          <w:szCs w:val="24"/>
        </w:rPr>
      </w:pPr>
    </w:p>
    <w:p w14:paraId="1331C649" w14:textId="5CE12971" w:rsidR="00D8575F" w:rsidRPr="00A71187" w:rsidRDefault="00BC3A3D" w:rsidP="00A71187">
      <w:pPr>
        <w:pStyle w:val="Heading1"/>
        <w:spacing w:before="0" w:line="300" w:lineRule="atLeast"/>
        <w:jc w:val="both"/>
        <w:rPr>
          <w:rFonts w:ascii="Calibri" w:hAnsi="Calibri"/>
          <w:b w:val="0"/>
          <w:bCs/>
          <w:color w:val="000000" w:themeColor="text1"/>
          <w:sz w:val="24"/>
          <w:szCs w:val="24"/>
        </w:rPr>
      </w:pPr>
      <w:r w:rsidRPr="0016140E">
        <w:rPr>
          <w:rFonts w:ascii="Calibri" w:eastAsia="Calibri" w:hAnsi="Calibri"/>
          <w:b w:val="0"/>
          <w:bCs/>
          <w:color w:val="000000" w:themeColor="text1"/>
          <w:sz w:val="24"/>
          <w:szCs w:val="24"/>
        </w:rPr>
        <w:t>Za vrijeme roka za dostavu ponuda gospodarski subjekti mogu zahtijevati objašnjenja vezano za poziv na dostavu ponuda najkasnije tijekom trećeg dana prije</w:t>
      </w:r>
      <w:r w:rsidR="003D7293">
        <w:rPr>
          <w:rFonts w:ascii="Calibri" w:eastAsia="Calibri" w:hAnsi="Calibri"/>
          <w:b w:val="0"/>
          <w:bCs/>
          <w:color w:val="000000" w:themeColor="text1"/>
          <w:sz w:val="24"/>
          <w:szCs w:val="24"/>
        </w:rPr>
        <w:t xml:space="preserve"> isteka</w:t>
      </w:r>
      <w:r w:rsidRPr="0016140E">
        <w:rPr>
          <w:rFonts w:ascii="Calibri" w:eastAsia="Calibri" w:hAnsi="Calibri"/>
          <w:b w:val="0"/>
          <w:bCs/>
          <w:color w:val="000000" w:themeColor="text1"/>
          <w:sz w:val="24"/>
          <w:szCs w:val="24"/>
        </w:rPr>
        <w:t xml:space="preserve"> roka određenog za dostavu ponuda</w:t>
      </w:r>
      <w:r w:rsidRPr="0016140E">
        <w:rPr>
          <w:rFonts w:ascii="Calibri" w:hAnsi="Calibri"/>
          <w:b w:val="0"/>
          <w:bCs/>
          <w:color w:val="000000" w:themeColor="text1"/>
          <w:sz w:val="24"/>
          <w:szCs w:val="24"/>
        </w:rPr>
        <w:t>.</w:t>
      </w:r>
    </w:p>
    <w:p w14:paraId="15A3FCAC" w14:textId="77777777" w:rsidR="003D7293" w:rsidRDefault="003D7293" w:rsidP="0016140E">
      <w:pPr>
        <w:pStyle w:val="Heading1"/>
        <w:spacing w:before="0" w:line="300" w:lineRule="atLeast"/>
        <w:jc w:val="both"/>
        <w:rPr>
          <w:rFonts w:ascii="Calibri" w:eastAsia="Calibri" w:hAnsi="Calibri"/>
          <w:b w:val="0"/>
          <w:bCs/>
          <w:color w:val="000000" w:themeColor="text1"/>
          <w:sz w:val="24"/>
          <w:szCs w:val="24"/>
        </w:rPr>
      </w:pPr>
    </w:p>
    <w:p w14:paraId="6D3906CA" w14:textId="3C40FF79" w:rsidR="0016140E" w:rsidRDefault="00BC3A3D" w:rsidP="0016140E">
      <w:pPr>
        <w:pStyle w:val="Heading1"/>
        <w:spacing w:before="0" w:line="300" w:lineRule="atLeast"/>
        <w:jc w:val="both"/>
        <w:rPr>
          <w:rFonts w:ascii="Calibri" w:hAnsi="Calibri"/>
          <w:b w:val="0"/>
          <w:bCs/>
          <w:color w:val="000000" w:themeColor="text1"/>
          <w:sz w:val="24"/>
          <w:szCs w:val="24"/>
        </w:rPr>
      </w:pPr>
      <w:r w:rsidRPr="0016140E">
        <w:rPr>
          <w:rFonts w:ascii="Calibri" w:eastAsia="Calibri" w:hAnsi="Calibri"/>
          <w:b w:val="0"/>
          <w:bCs/>
          <w:color w:val="000000" w:themeColor="text1"/>
          <w:sz w:val="24"/>
          <w:szCs w:val="24"/>
        </w:rPr>
        <w:t>Pod uvjetom da je zahtjev dostavljen pravodobno, Naručitelj je obvezan odgovor staviti na raspolaganje svima objavom na EOJN</w:t>
      </w:r>
      <w:r w:rsidR="0077231C">
        <w:rPr>
          <w:rFonts w:ascii="Calibri" w:eastAsia="Calibri" w:hAnsi="Calibri"/>
          <w:b w:val="0"/>
          <w:bCs/>
          <w:color w:val="000000" w:themeColor="text1"/>
          <w:sz w:val="24"/>
          <w:szCs w:val="24"/>
        </w:rPr>
        <w:t xml:space="preserve"> RH sustavu</w:t>
      </w:r>
      <w:r w:rsidRPr="0016140E">
        <w:rPr>
          <w:rFonts w:ascii="Calibri" w:eastAsia="Calibri" w:hAnsi="Calibri"/>
          <w:b w:val="0"/>
          <w:bCs/>
          <w:color w:val="000000" w:themeColor="text1"/>
          <w:sz w:val="24"/>
          <w:szCs w:val="24"/>
        </w:rPr>
        <w:t xml:space="preserve"> najkasnije dan prije roka određenog za dostavu ponuda</w:t>
      </w:r>
      <w:r w:rsidRPr="0016140E">
        <w:rPr>
          <w:rFonts w:ascii="Calibri" w:hAnsi="Calibri"/>
          <w:b w:val="0"/>
          <w:bCs/>
          <w:color w:val="000000" w:themeColor="text1"/>
          <w:sz w:val="24"/>
          <w:szCs w:val="24"/>
        </w:rPr>
        <w:t>.</w:t>
      </w:r>
      <w:r w:rsidR="003D7293">
        <w:rPr>
          <w:rFonts w:ascii="Calibri" w:hAnsi="Calibri"/>
          <w:b w:val="0"/>
          <w:bCs/>
          <w:color w:val="000000" w:themeColor="text1"/>
          <w:sz w:val="24"/>
          <w:szCs w:val="24"/>
        </w:rPr>
        <w:t xml:space="preserve"> Naručitelj nije obvezan odgovoriti na zahtjev za objašnjenjem gospodarskog subjekta ako isti nije dostavljen pravodobno u skladu s prethodnim stavkom ovog članka.</w:t>
      </w:r>
    </w:p>
    <w:p w14:paraId="7686AABB" w14:textId="77777777" w:rsidR="005A4507" w:rsidRPr="005A4507" w:rsidRDefault="005A4507" w:rsidP="005A4507"/>
    <w:p w14:paraId="1BA74A16" w14:textId="1B0D6DC6" w:rsidR="003E7191" w:rsidRPr="0016140E" w:rsidRDefault="00BC3A3D" w:rsidP="0016140E">
      <w:pPr>
        <w:pStyle w:val="Heading1"/>
        <w:spacing w:before="0" w:line="300" w:lineRule="atLeast"/>
        <w:jc w:val="both"/>
        <w:rPr>
          <w:rFonts w:ascii="Calibri" w:hAnsi="Calibri"/>
          <w:b w:val="0"/>
          <w:bCs/>
          <w:color w:val="000000" w:themeColor="text1"/>
          <w:sz w:val="24"/>
          <w:szCs w:val="24"/>
        </w:rPr>
      </w:pPr>
      <w:r w:rsidRPr="0016140E">
        <w:rPr>
          <w:rFonts w:ascii="Calibri" w:eastAsia="Calibri" w:hAnsi="Calibri"/>
          <w:b w:val="0"/>
          <w:bCs/>
          <w:color w:val="000000" w:themeColor="text1"/>
          <w:sz w:val="24"/>
          <w:szCs w:val="24"/>
        </w:rPr>
        <w:t>U slučaju bitne izmjene poziva na dostavu ponuda Naručitelj je dužan razmjerno produžiti rok za dostavu ponuda za minimalno 3 (tri) dana, računajući od dana slanja izmjene na objavu</w:t>
      </w:r>
      <w:r w:rsidRPr="0016140E">
        <w:rPr>
          <w:rFonts w:ascii="Calibri" w:hAnsi="Calibri"/>
          <w:b w:val="0"/>
          <w:bCs/>
          <w:color w:val="000000" w:themeColor="text1"/>
          <w:sz w:val="24"/>
          <w:szCs w:val="24"/>
        </w:rPr>
        <w:t>.</w:t>
      </w:r>
    </w:p>
    <w:p w14:paraId="4770F044" w14:textId="77777777" w:rsidR="00A03C3F" w:rsidRPr="00A03C3F" w:rsidRDefault="00A03C3F" w:rsidP="00A03C3F">
      <w:pPr>
        <w:rPr>
          <w:rFonts w:eastAsia="Calibri"/>
        </w:rPr>
      </w:pPr>
    </w:p>
    <w:p w14:paraId="3D64AE89" w14:textId="00F58AEC" w:rsidR="003E7191" w:rsidRPr="0016140E" w:rsidRDefault="00BC3A3D" w:rsidP="0016140E">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6</w:t>
      </w:r>
      <w:r w:rsidRPr="0016140E">
        <w:rPr>
          <w:rFonts w:ascii="Calibri" w:hAnsi="Calibri"/>
          <w:color w:val="000000" w:themeColor="text1"/>
          <w:sz w:val="24"/>
          <w:szCs w:val="24"/>
        </w:rPr>
        <w:t>.</w:t>
      </w:r>
    </w:p>
    <w:p w14:paraId="5DCFE80E" w14:textId="77777777" w:rsidR="0016140E" w:rsidRDefault="0016140E" w:rsidP="00F5360C">
      <w:pPr>
        <w:spacing w:line="300" w:lineRule="atLeast"/>
        <w:jc w:val="both"/>
        <w:rPr>
          <w:rFonts w:ascii="Calibri" w:eastAsia="Calibri" w:hAnsi="Calibri"/>
          <w:color w:val="000000" w:themeColor="text1"/>
          <w:sz w:val="24"/>
          <w:szCs w:val="24"/>
        </w:rPr>
      </w:pPr>
    </w:p>
    <w:p w14:paraId="15A3609F" w14:textId="0B8DD355" w:rsidR="003D7293"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Ponuda mora biti izrađena prema zahtjevima iz poziva za dostavu ponuda. Ponuditelj izražava cijenu ponude u eurima. U cijenu ponude bez PDV-a moraju biti uračunati svi troškovi i popusti.</w:t>
      </w:r>
      <w:bookmarkStart w:id="2" w:name="_Hlk50545017"/>
    </w:p>
    <w:p w14:paraId="275D2ECC" w14:textId="77777777" w:rsidR="00ED2C04" w:rsidRPr="003D7293" w:rsidRDefault="00ED2C04" w:rsidP="00F5360C">
      <w:pPr>
        <w:spacing w:line="300" w:lineRule="atLeast"/>
        <w:jc w:val="both"/>
        <w:rPr>
          <w:rFonts w:ascii="Calibri" w:eastAsia="Calibri" w:hAnsi="Calibri"/>
          <w:color w:val="000000" w:themeColor="text1"/>
          <w:sz w:val="24"/>
          <w:szCs w:val="24"/>
        </w:rPr>
      </w:pPr>
    </w:p>
    <w:p w14:paraId="4280EC20" w14:textId="5039450E"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 xml:space="preserve">Pod uvjetima i ograničenjima iz ZJN-a ili </w:t>
      </w:r>
      <w:r w:rsidR="0016140E">
        <w:rPr>
          <w:rFonts w:ascii="Calibri" w:eastAsia="Calibri" w:hAnsi="Calibri"/>
          <w:color w:val="000000" w:themeColor="text1"/>
          <w:sz w:val="24"/>
          <w:szCs w:val="24"/>
        </w:rPr>
        <w:t xml:space="preserve">onima </w:t>
      </w:r>
      <w:r w:rsidRPr="00F5360C">
        <w:rPr>
          <w:rFonts w:ascii="Calibri" w:eastAsia="Calibri" w:hAnsi="Calibri"/>
          <w:color w:val="000000" w:themeColor="text1"/>
          <w:sz w:val="24"/>
          <w:szCs w:val="24"/>
        </w:rPr>
        <w:t>propisanim</w:t>
      </w:r>
      <w:r w:rsidR="0016140E">
        <w:rPr>
          <w:rFonts w:ascii="Calibri" w:eastAsia="Calibri" w:hAnsi="Calibri"/>
          <w:color w:val="000000" w:themeColor="text1"/>
          <w:sz w:val="24"/>
          <w:szCs w:val="24"/>
        </w:rPr>
        <w:t>a</w:t>
      </w:r>
      <w:r w:rsidRPr="00F5360C">
        <w:rPr>
          <w:rFonts w:ascii="Calibri" w:eastAsia="Calibri" w:hAnsi="Calibri"/>
          <w:color w:val="000000" w:themeColor="text1"/>
          <w:sz w:val="24"/>
          <w:szCs w:val="24"/>
        </w:rPr>
        <w:t xml:space="preserve"> u pozivu na dostavu ponuda, ponuditelji u ponudi mogu uključiti i druge gospodarske subjekte u svojstvu podugovaratelja</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odnosno gospodarskih subjekta na čiju se sposobnost ponuditelj oslanja.</w:t>
      </w:r>
    </w:p>
    <w:p w14:paraId="61618CD7" w14:textId="77777777" w:rsidR="00CB104D" w:rsidRPr="00F5360C" w:rsidRDefault="00CB104D" w:rsidP="00F5360C">
      <w:pPr>
        <w:spacing w:line="300" w:lineRule="atLeast"/>
        <w:jc w:val="both"/>
        <w:rPr>
          <w:rFonts w:ascii="Calibri" w:hAnsi="Calibri"/>
          <w:color w:val="000000" w:themeColor="text1"/>
          <w:sz w:val="24"/>
          <w:szCs w:val="24"/>
        </w:rPr>
      </w:pPr>
    </w:p>
    <w:p w14:paraId="05EB8164" w14:textId="1C1B4C06" w:rsidR="003E7191" w:rsidRPr="0016140E" w:rsidRDefault="00BC3A3D" w:rsidP="0016140E">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7</w:t>
      </w:r>
      <w:r w:rsidRPr="0016140E">
        <w:rPr>
          <w:rFonts w:ascii="Calibri" w:hAnsi="Calibri"/>
          <w:color w:val="000000" w:themeColor="text1"/>
          <w:sz w:val="24"/>
          <w:szCs w:val="24"/>
        </w:rPr>
        <w:t>.</w:t>
      </w:r>
    </w:p>
    <w:p w14:paraId="66EE32B7" w14:textId="77777777" w:rsidR="0016140E" w:rsidRPr="0016140E" w:rsidRDefault="0016140E" w:rsidP="0016140E"/>
    <w:p w14:paraId="36CF9F3D" w14:textId="62F69DCB"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Ponuditelj može do isteka roka za dostavu ponuda dostaviti izmjenu ili dopunu ponude na isti način kao i osnovnu ponudu s obveznom naznakom da se radi o izmjeni ili dopuni ponude.</w:t>
      </w:r>
    </w:p>
    <w:p w14:paraId="4F52FA46" w14:textId="77777777" w:rsidR="0016140E" w:rsidRPr="00F5360C" w:rsidRDefault="0016140E" w:rsidP="00F5360C">
      <w:pPr>
        <w:spacing w:line="300" w:lineRule="atLeast"/>
        <w:jc w:val="both"/>
        <w:rPr>
          <w:rFonts w:ascii="Calibri" w:eastAsia="Calibri" w:hAnsi="Calibri"/>
          <w:color w:val="000000" w:themeColor="text1"/>
          <w:sz w:val="24"/>
          <w:szCs w:val="24"/>
        </w:rPr>
      </w:pPr>
    </w:p>
    <w:p w14:paraId="561CACB1" w14:textId="087CCF2B"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 xml:space="preserve">Do trenutka otvaranja ponuda nije dopušteno davanje informacija o zaprimljenim ponudama. </w:t>
      </w:r>
    </w:p>
    <w:p w14:paraId="2519F1B9" w14:textId="77777777" w:rsidR="003E7191" w:rsidRPr="00F5360C" w:rsidRDefault="003E7191" w:rsidP="00F5360C">
      <w:pPr>
        <w:spacing w:line="300" w:lineRule="atLeast"/>
        <w:jc w:val="both"/>
        <w:rPr>
          <w:rFonts w:ascii="Calibri" w:hAnsi="Calibri"/>
          <w:b/>
          <w:color w:val="000000" w:themeColor="text1"/>
          <w:sz w:val="24"/>
          <w:szCs w:val="24"/>
        </w:rPr>
      </w:pPr>
    </w:p>
    <w:p w14:paraId="6F5AFD80" w14:textId="52381DCF" w:rsidR="003E7191" w:rsidRDefault="0016140E" w:rsidP="00F5360C">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XII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OTVARANJE, PREGLED I OCJENA PONUDA</w:t>
      </w:r>
    </w:p>
    <w:p w14:paraId="1CF1A966" w14:textId="77777777" w:rsidR="0016140E" w:rsidRPr="0016140E" w:rsidRDefault="0016140E" w:rsidP="0016140E">
      <w:pPr>
        <w:rPr>
          <w:rFonts w:eastAsia="Calibri"/>
        </w:rPr>
      </w:pPr>
    </w:p>
    <w:bookmarkEnd w:id="2"/>
    <w:p w14:paraId="10BC19A7" w14:textId="649B8E8F" w:rsidR="003E7191" w:rsidRPr="0016140E" w:rsidRDefault="00BC3A3D" w:rsidP="00F5360C">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8</w:t>
      </w:r>
      <w:r w:rsidRPr="0016140E">
        <w:rPr>
          <w:rFonts w:ascii="Calibri" w:hAnsi="Calibri"/>
          <w:color w:val="000000" w:themeColor="text1"/>
          <w:sz w:val="24"/>
          <w:szCs w:val="24"/>
        </w:rPr>
        <w:t>.</w:t>
      </w:r>
    </w:p>
    <w:p w14:paraId="5AAB9CBC" w14:textId="77777777" w:rsidR="0016140E" w:rsidRPr="0016140E" w:rsidRDefault="0016140E" w:rsidP="0016140E"/>
    <w:p w14:paraId="1D39BA05" w14:textId="0166599D" w:rsidR="0016140E"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Protekom roka za dostavu ponuda Povjerenstvo otvara i provjerava ponude, a EOJN</w:t>
      </w:r>
      <w:r w:rsidR="0016140E">
        <w:rPr>
          <w:rFonts w:ascii="Calibri" w:eastAsia="Calibri" w:hAnsi="Calibri"/>
          <w:color w:val="000000" w:themeColor="text1"/>
          <w:sz w:val="24"/>
          <w:szCs w:val="24"/>
        </w:rPr>
        <w:t xml:space="preserve"> RH sustav</w:t>
      </w:r>
      <w:r w:rsidRPr="00F5360C">
        <w:rPr>
          <w:rFonts w:ascii="Calibri" w:eastAsia="Calibri" w:hAnsi="Calibri"/>
          <w:color w:val="000000" w:themeColor="text1"/>
          <w:sz w:val="24"/>
          <w:szCs w:val="24"/>
        </w:rPr>
        <w:t xml:space="preserve"> generira zapisnik o otvaranju ponuda.</w:t>
      </w:r>
      <w:r w:rsidR="006F65B1">
        <w:rPr>
          <w:rFonts w:ascii="Calibri" w:eastAsia="Calibri" w:hAnsi="Calibri"/>
          <w:color w:val="000000" w:themeColor="text1"/>
          <w:sz w:val="24"/>
          <w:szCs w:val="24"/>
        </w:rPr>
        <w:t xml:space="preserve"> Naručitelj može i sam sastaviti zapisnik o pregledu i otvaranju ponuda u slučaju provedbe postupka jednostavne nabave procijenjene vrijednosti do 15.000,00 EUR bez PDV-a.</w:t>
      </w:r>
    </w:p>
    <w:p w14:paraId="446CE306" w14:textId="77777777" w:rsidR="0016140E" w:rsidRDefault="0016140E" w:rsidP="00F5360C">
      <w:pPr>
        <w:spacing w:line="300" w:lineRule="atLeast"/>
        <w:jc w:val="both"/>
        <w:rPr>
          <w:rFonts w:ascii="Calibri" w:hAnsi="Calibri"/>
          <w:color w:val="000000" w:themeColor="text1"/>
          <w:sz w:val="24"/>
          <w:szCs w:val="24"/>
        </w:rPr>
      </w:pPr>
    </w:p>
    <w:p w14:paraId="27578F8A" w14:textId="77777777" w:rsidR="0016140E"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Ponude otvara najmanje jedan član Povjerenstva.</w:t>
      </w:r>
    </w:p>
    <w:p w14:paraId="27DC69BA" w14:textId="77777777" w:rsidR="0016140E" w:rsidRDefault="0016140E" w:rsidP="00F5360C">
      <w:pPr>
        <w:spacing w:line="300" w:lineRule="atLeast"/>
        <w:jc w:val="both"/>
        <w:rPr>
          <w:rFonts w:ascii="Calibri" w:hAnsi="Calibri"/>
          <w:color w:val="000000" w:themeColor="text1"/>
          <w:sz w:val="24"/>
          <w:szCs w:val="24"/>
        </w:rPr>
      </w:pPr>
    </w:p>
    <w:p w14:paraId="46A33A3C" w14:textId="4F163895"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Otvaranje ponuda u postupcima jednostavne nabave nije javno.</w:t>
      </w:r>
    </w:p>
    <w:p w14:paraId="2CF0011E" w14:textId="77777777" w:rsidR="00F1469E" w:rsidRDefault="00F1469E" w:rsidP="00F5360C">
      <w:pPr>
        <w:spacing w:line="300" w:lineRule="atLeast"/>
        <w:jc w:val="both"/>
        <w:rPr>
          <w:rFonts w:ascii="Calibri" w:eastAsia="Calibri" w:hAnsi="Calibri"/>
          <w:color w:val="000000" w:themeColor="text1"/>
          <w:sz w:val="24"/>
          <w:szCs w:val="24"/>
        </w:rPr>
      </w:pPr>
    </w:p>
    <w:p w14:paraId="32FC5211" w14:textId="4B1647A9"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Iznimno, Naručitelj može u pozivu na dostavu ponuda odrediti da će otvaranje ponuda biti javno.</w:t>
      </w:r>
    </w:p>
    <w:p w14:paraId="38AEA81F" w14:textId="77777777" w:rsidR="00F1469E" w:rsidRDefault="00F1469E" w:rsidP="00F5360C">
      <w:pPr>
        <w:spacing w:line="300" w:lineRule="atLeast"/>
        <w:jc w:val="both"/>
        <w:rPr>
          <w:rFonts w:ascii="Calibri" w:eastAsia="Calibri" w:hAnsi="Calibri"/>
          <w:color w:val="000000" w:themeColor="text1"/>
          <w:sz w:val="24"/>
          <w:szCs w:val="24"/>
        </w:rPr>
      </w:pPr>
    </w:p>
    <w:p w14:paraId="2E41B995" w14:textId="0E67A196"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U slučaju da je postupak vođen putem javne objave poziva na dostavu ponuda putem EOJN</w:t>
      </w:r>
      <w:r w:rsidR="0016140E">
        <w:rPr>
          <w:rFonts w:ascii="Calibri" w:eastAsia="Calibri" w:hAnsi="Calibri"/>
          <w:color w:val="000000" w:themeColor="text1"/>
          <w:sz w:val="24"/>
          <w:szCs w:val="24"/>
        </w:rPr>
        <w:t xml:space="preserve"> RH sustava</w:t>
      </w:r>
      <w:r w:rsidRPr="00F5360C">
        <w:rPr>
          <w:rFonts w:ascii="Calibri" w:eastAsia="Calibri" w:hAnsi="Calibri"/>
          <w:color w:val="000000" w:themeColor="text1"/>
          <w:sz w:val="24"/>
          <w:szCs w:val="24"/>
        </w:rPr>
        <w:t>, javno se objavljuje generirani zapisnik o otvaranju ponuda.</w:t>
      </w:r>
    </w:p>
    <w:p w14:paraId="6BEE8B4E" w14:textId="77777777" w:rsidR="003F78C6" w:rsidRPr="00F5360C" w:rsidRDefault="003F78C6" w:rsidP="00F5360C">
      <w:pPr>
        <w:spacing w:line="300" w:lineRule="atLeast"/>
        <w:jc w:val="both"/>
        <w:rPr>
          <w:rFonts w:ascii="Calibri" w:hAnsi="Calibri"/>
          <w:color w:val="000000" w:themeColor="text1"/>
          <w:sz w:val="24"/>
          <w:szCs w:val="24"/>
        </w:rPr>
      </w:pPr>
    </w:p>
    <w:p w14:paraId="0D5AFB54" w14:textId="561894EE" w:rsidR="003E7191" w:rsidRPr="0016140E" w:rsidRDefault="00BC3A3D" w:rsidP="00F5360C">
      <w:pPr>
        <w:pStyle w:val="Heading1"/>
        <w:spacing w:before="0" w:line="300" w:lineRule="atLeast"/>
        <w:jc w:val="center"/>
        <w:rPr>
          <w:rFonts w:ascii="Calibri" w:hAnsi="Calibri"/>
          <w:color w:val="000000" w:themeColor="text1"/>
          <w:sz w:val="24"/>
          <w:szCs w:val="24"/>
        </w:rPr>
      </w:pPr>
      <w:r w:rsidRPr="0016140E">
        <w:rPr>
          <w:rFonts w:ascii="Calibri" w:eastAsia="Calibri" w:hAnsi="Calibri"/>
          <w:color w:val="000000" w:themeColor="text1"/>
          <w:sz w:val="24"/>
          <w:szCs w:val="24"/>
        </w:rPr>
        <w:t>Članak 1</w:t>
      </w:r>
      <w:r w:rsidR="005B7B58">
        <w:rPr>
          <w:rFonts w:ascii="Calibri" w:eastAsia="Calibri" w:hAnsi="Calibri"/>
          <w:color w:val="000000" w:themeColor="text1"/>
          <w:sz w:val="24"/>
          <w:szCs w:val="24"/>
        </w:rPr>
        <w:t>9</w:t>
      </w:r>
      <w:r w:rsidRPr="0016140E">
        <w:rPr>
          <w:rFonts w:ascii="Calibri" w:hAnsi="Calibri"/>
          <w:color w:val="000000" w:themeColor="text1"/>
          <w:sz w:val="24"/>
          <w:szCs w:val="24"/>
        </w:rPr>
        <w:t>.</w:t>
      </w:r>
    </w:p>
    <w:p w14:paraId="785B0CE7" w14:textId="77777777" w:rsidR="0016140E" w:rsidRDefault="0016140E" w:rsidP="00F5360C">
      <w:pPr>
        <w:spacing w:line="300" w:lineRule="atLeast"/>
        <w:jc w:val="both"/>
        <w:rPr>
          <w:rFonts w:ascii="Calibri" w:eastAsia="Calibri" w:hAnsi="Calibri"/>
          <w:bCs/>
          <w:color w:val="000000" w:themeColor="text1"/>
          <w:sz w:val="24"/>
          <w:szCs w:val="24"/>
        </w:rPr>
      </w:pPr>
    </w:p>
    <w:p w14:paraId="503E76B3" w14:textId="77777777"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Nakon otvaranja ponuda Povjerenstvo pregledava i ocjenjuje ponude na temelju uvjeta i zahtjeva koji su traženi u pozivu na dostavu ponuda te izrađuje zapisnik o pregledu i ocjeni ponuda.</w:t>
      </w:r>
    </w:p>
    <w:p w14:paraId="02EF47D8" w14:textId="77777777" w:rsidR="0016140E" w:rsidRDefault="0016140E" w:rsidP="00F5360C">
      <w:pPr>
        <w:spacing w:line="300" w:lineRule="atLeast"/>
        <w:jc w:val="both"/>
        <w:rPr>
          <w:rFonts w:ascii="Calibri" w:eastAsia="Calibri" w:hAnsi="Calibri"/>
          <w:color w:val="000000" w:themeColor="text1"/>
          <w:sz w:val="24"/>
          <w:szCs w:val="24"/>
        </w:rPr>
      </w:pPr>
    </w:p>
    <w:p w14:paraId="54EDF895" w14:textId="77777777"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Pregled i ocjena ponuda su tajni do donošenja odluke Naručitelja</w:t>
      </w:r>
      <w:r w:rsidRPr="00F5360C">
        <w:rPr>
          <w:rFonts w:ascii="Calibri" w:hAnsi="Calibri"/>
          <w:color w:val="000000" w:themeColor="text1"/>
          <w:sz w:val="24"/>
          <w:szCs w:val="24"/>
        </w:rPr>
        <w:t>.</w:t>
      </w:r>
    </w:p>
    <w:p w14:paraId="1909B093" w14:textId="77777777" w:rsidR="0016140E" w:rsidRDefault="0016140E" w:rsidP="00F5360C">
      <w:pPr>
        <w:spacing w:line="300" w:lineRule="atLeast"/>
        <w:jc w:val="both"/>
        <w:rPr>
          <w:rFonts w:ascii="Calibri" w:eastAsia="Calibri" w:hAnsi="Calibri"/>
          <w:color w:val="000000" w:themeColor="text1"/>
          <w:sz w:val="24"/>
          <w:szCs w:val="24"/>
        </w:rPr>
      </w:pPr>
    </w:p>
    <w:p w14:paraId="5F2C2D9D" w14:textId="5CB53D73"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w:t>
      </w:r>
      <w:r w:rsidR="00CB104D">
        <w:rPr>
          <w:rFonts w:ascii="Calibri" w:eastAsia="Calibri" w:hAnsi="Calibri"/>
          <w:color w:val="000000" w:themeColor="text1"/>
          <w:sz w:val="24"/>
          <w:szCs w:val="24"/>
        </w:rPr>
        <w:t xml:space="preserve"> RH sustava</w:t>
      </w:r>
      <w:r w:rsidRPr="00F5360C">
        <w:rPr>
          <w:rFonts w:ascii="Calibri" w:eastAsia="Calibri" w:hAnsi="Calibri"/>
          <w:color w:val="000000" w:themeColor="text1"/>
          <w:sz w:val="24"/>
          <w:szCs w:val="24"/>
        </w:rPr>
        <w:t>.</w:t>
      </w:r>
    </w:p>
    <w:p w14:paraId="4C7E5F25" w14:textId="77777777" w:rsidR="0016140E" w:rsidRDefault="0016140E" w:rsidP="00F5360C">
      <w:pPr>
        <w:spacing w:line="300" w:lineRule="atLeast"/>
        <w:jc w:val="both"/>
        <w:rPr>
          <w:rFonts w:ascii="Calibri" w:eastAsia="Calibri" w:hAnsi="Calibri"/>
          <w:color w:val="000000" w:themeColor="text1"/>
          <w:sz w:val="24"/>
          <w:szCs w:val="24"/>
        </w:rPr>
      </w:pPr>
    </w:p>
    <w:p w14:paraId="1EFA729E" w14:textId="77909909"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Ponudbeni list, troškovnik</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jamstvo za ozbiljnost ponude i ESPD obrazac ne smatraju se određenim dokumentima koji nedostaju te Naručitelj ne smije zatražiti ponuditelja da iste dostavi tijekom pregleda i ocjene ponuda.</w:t>
      </w:r>
    </w:p>
    <w:p w14:paraId="693857C7" w14:textId="77777777" w:rsidR="006F65B1" w:rsidRDefault="006F65B1" w:rsidP="00F5360C">
      <w:pPr>
        <w:spacing w:line="300" w:lineRule="atLeast"/>
        <w:jc w:val="both"/>
        <w:rPr>
          <w:rFonts w:ascii="Calibri" w:eastAsia="Calibri" w:hAnsi="Calibri"/>
          <w:color w:val="000000" w:themeColor="text1"/>
          <w:sz w:val="24"/>
          <w:szCs w:val="24"/>
        </w:rPr>
      </w:pPr>
    </w:p>
    <w:p w14:paraId="4CD7B325" w14:textId="31B1AEC4" w:rsidR="00F1469E" w:rsidRPr="00894266" w:rsidRDefault="00BC3A3D" w:rsidP="00894266">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Navedeno postupanje ne smije dovesti do pregovaranja vezano za kriterij za odabir ponude.</w:t>
      </w:r>
    </w:p>
    <w:p w14:paraId="6F218074" w14:textId="743C6ABC" w:rsidR="003E7191" w:rsidRPr="00F5360C" w:rsidRDefault="0016140E"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lastRenderedPageBreak/>
        <w:t xml:space="preserve">XIII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KRITERIJ ZA ODABIR PONUD</w:t>
      </w:r>
      <w:r>
        <w:rPr>
          <w:rFonts w:ascii="Calibri" w:eastAsia="Calibri" w:hAnsi="Calibri"/>
          <w:bCs/>
          <w:color w:val="000000" w:themeColor="text1"/>
          <w:sz w:val="24"/>
          <w:szCs w:val="24"/>
        </w:rPr>
        <w:t>E</w:t>
      </w:r>
    </w:p>
    <w:p w14:paraId="7F626E56" w14:textId="77777777" w:rsidR="0016140E" w:rsidRDefault="0016140E" w:rsidP="00F5360C">
      <w:pPr>
        <w:pStyle w:val="Heading1"/>
        <w:spacing w:before="0" w:line="300" w:lineRule="atLeast"/>
        <w:jc w:val="center"/>
        <w:rPr>
          <w:rFonts w:ascii="Calibri" w:eastAsia="Calibri" w:hAnsi="Calibri"/>
          <w:b w:val="0"/>
          <w:bCs/>
          <w:color w:val="000000" w:themeColor="text1"/>
          <w:sz w:val="24"/>
          <w:szCs w:val="24"/>
        </w:rPr>
      </w:pPr>
    </w:p>
    <w:p w14:paraId="7349D23B" w14:textId="0D081AF8"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 xml:space="preserve">Članak </w:t>
      </w:r>
      <w:r w:rsidR="005B7B58" w:rsidRPr="005B7B58">
        <w:rPr>
          <w:rFonts w:ascii="Calibri" w:eastAsia="Calibri" w:hAnsi="Calibri"/>
          <w:color w:val="000000" w:themeColor="text1"/>
          <w:sz w:val="24"/>
          <w:szCs w:val="24"/>
        </w:rPr>
        <w:t>20</w:t>
      </w:r>
      <w:r w:rsidRPr="005B7B58">
        <w:rPr>
          <w:rFonts w:ascii="Calibri" w:hAnsi="Calibri"/>
          <w:color w:val="000000" w:themeColor="text1"/>
          <w:sz w:val="24"/>
          <w:szCs w:val="24"/>
        </w:rPr>
        <w:t>.</w:t>
      </w:r>
    </w:p>
    <w:p w14:paraId="0BB5E799" w14:textId="77777777" w:rsidR="0016140E" w:rsidRPr="0016140E" w:rsidRDefault="0016140E" w:rsidP="0016140E"/>
    <w:p w14:paraId="72131771" w14:textId="77777777"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(1) Kriterij za odabir valjane ponude može biti:</w:t>
      </w:r>
    </w:p>
    <w:p w14:paraId="0979BF68" w14:textId="77777777" w:rsidR="0016140E" w:rsidRDefault="0016140E" w:rsidP="00F5360C">
      <w:pPr>
        <w:spacing w:line="300" w:lineRule="atLeast"/>
        <w:jc w:val="both"/>
        <w:rPr>
          <w:rFonts w:ascii="Calibri" w:eastAsia="Calibri" w:hAnsi="Calibri"/>
          <w:color w:val="000000" w:themeColor="text1"/>
          <w:sz w:val="24"/>
          <w:szCs w:val="24"/>
        </w:rPr>
      </w:pPr>
    </w:p>
    <w:p w14:paraId="7854CE19" w14:textId="133DEEC4" w:rsidR="0016140E" w:rsidRDefault="0016140E" w:rsidP="0016140E">
      <w:pPr>
        <w:pStyle w:val="ListParagraph"/>
        <w:numPr>
          <w:ilvl w:val="0"/>
          <w:numId w:val="9"/>
        </w:numPr>
        <w:spacing w:line="300" w:lineRule="atLeast"/>
        <w:rPr>
          <w:rFonts w:ascii="Calibri" w:eastAsia="Calibri" w:hAnsi="Calibri"/>
          <w:color w:val="000000" w:themeColor="text1"/>
        </w:rPr>
      </w:pPr>
      <w:r>
        <w:rPr>
          <w:rFonts w:ascii="Calibri" w:eastAsia="Calibri" w:hAnsi="Calibri"/>
          <w:color w:val="000000" w:themeColor="text1"/>
        </w:rPr>
        <w:t>najniža cijena ili</w:t>
      </w:r>
    </w:p>
    <w:p w14:paraId="38E6EBAC" w14:textId="4AE57538" w:rsidR="003E7191" w:rsidRPr="0016140E" w:rsidRDefault="0016140E" w:rsidP="00F5360C">
      <w:pPr>
        <w:pStyle w:val="ListParagraph"/>
        <w:numPr>
          <w:ilvl w:val="0"/>
          <w:numId w:val="9"/>
        </w:numPr>
        <w:spacing w:line="300" w:lineRule="atLeast"/>
        <w:rPr>
          <w:rFonts w:ascii="Calibri" w:eastAsia="Calibri" w:hAnsi="Calibri"/>
          <w:color w:val="000000" w:themeColor="text1"/>
        </w:rPr>
      </w:pPr>
      <w:r>
        <w:rPr>
          <w:rFonts w:ascii="Calibri" w:eastAsia="Calibri" w:hAnsi="Calibri"/>
          <w:color w:val="000000" w:themeColor="text1"/>
        </w:rPr>
        <w:t>ekonomski najpovoljnija ponuda (</w:t>
      </w:r>
      <w:r w:rsidR="00BC3A3D" w:rsidRPr="0016140E">
        <w:rPr>
          <w:rFonts w:ascii="Calibri" w:eastAsia="Calibri" w:hAnsi="Calibri"/>
          <w:color w:val="000000" w:themeColor="text1"/>
        </w:rPr>
        <w:t>Naručitelj u pozivu na dostavu ponuda uz cijenu određuje i druge kriterije, zatim relativni značaj svakog pojedinog kriterija i način njegova izračuna).</w:t>
      </w:r>
    </w:p>
    <w:p w14:paraId="49DB1BCB" w14:textId="77777777" w:rsidR="0016140E" w:rsidRDefault="0016140E" w:rsidP="00F5360C">
      <w:pPr>
        <w:spacing w:line="300" w:lineRule="atLeast"/>
        <w:jc w:val="both"/>
        <w:rPr>
          <w:rFonts w:ascii="Calibri" w:eastAsia="Calibri" w:hAnsi="Calibri"/>
          <w:color w:val="000000" w:themeColor="text1"/>
          <w:sz w:val="24"/>
          <w:szCs w:val="24"/>
        </w:rPr>
      </w:pPr>
    </w:p>
    <w:p w14:paraId="592D12A5" w14:textId="77777777" w:rsidR="0016140E"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U postupku nabave Naručitelj je dužan odbiti ponudu ponuditelja ako utvrdi da je ponuđena cijena:</w:t>
      </w:r>
    </w:p>
    <w:p w14:paraId="45B7A32A" w14:textId="77777777" w:rsidR="0016140E" w:rsidRDefault="0016140E" w:rsidP="00F5360C">
      <w:pPr>
        <w:spacing w:line="300" w:lineRule="atLeast"/>
        <w:jc w:val="both"/>
        <w:rPr>
          <w:rFonts w:ascii="Calibri" w:eastAsia="Calibri" w:hAnsi="Calibri"/>
          <w:color w:val="000000" w:themeColor="text1"/>
          <w:sz w:val="24"/>
          <w:szCs w:val="24"/>
        </w:rPr>
      </w:pPr>
    </w:p>
    <w:p w14:paraId="45099D06" w14:textId="1F40CEAB" w:rsidR="0016140E" w:rsidRDefault="00BC3A3D" w:rsidP="00F5360C">
      <w:pPr>
        <w:pStyle w:val="ListParagraph"/>
        <w:numPr>
          <w:ilvl w:val="0"/>
          <w:numId w:val="10"/>
        </w:numPr>
        <w:spacing w:line="300" w:lineRule="atLeast"/>
        <w:rPr>
          <w:rFonts w:ascii="Calibri" w:eastAsia="Calibri" w:hAnsi="Calibri"/>
          <w:color w:val="000000" w:themeColor="text1"/>
        </w:rPr>
      </w:pPr>
      <w:r w:rsidRPr="0016140E">
        <w:rPr>
          <w:rFonts w:ascii="Calibri" w:eastAsia="Calibri" w:hAnsi="Calibri"/>
          <w:color w:val="000000" w:themeColor="text1"/>
        </w:rPr>
        <w:t xml:space="preserve">veća od 25.000,00 </w:t>
      </w:r>
      <w:r w:rsidR="0016140E">
        <w:rPr>
          <w:rFonts w:ascii="Calibri" w:eastAsia="Calibri" w:hAnsi="Calibri"/>
          <w:color w:val="000000" w:themeColor="text1"/>
        </w:rPr>
        <w:t>EUR</w:t>
      </w:r>
      <w:r w:rsidRPr="0016140E">
        <w:rPr>
          <w:rFonts w:ascii="Calibri" w:eastAsia="Calibri" w:hAnsi="Calibri"/>
          <w:color w:val="000000" w:themeColor="text1"/>
        </w:rPr>
        <w:t xml:space="preserve"> bez PDV-a za nabavu roba i usluga</w:t>
      </w:r>
      <w:r w:rsidRPr="0016140E">
        <w:rPr>
          <w:rFonts w:ascii="Calibri" w:hAnsi="Calibri"/>
          <w:color w:val="000000" w:themeColor="text1"/>
        </w:rPr>
        <w:t>,</w:t>
      </w:r>
      <w:r w:rsidRPr="0016140E">
        <w:rPr>
          <w:rFonts w:ascii="Calibri" w:eastAsia="Calibri" w:hAnsi="Calibri"/>
          <w:color w:val="000000" w:themeColor="text1"/>
        </w:rPr>
        <w:t xml:space="preserve"> odnosno veća od 45.000,00 </w:t>
      </w:r>
      <w:r w:rsidR="0077231C">
        <w:rPr>
          <w:rFonts w:ascii="Calibri" w:eastAsia="Calibri" w:hAnsi="Calibri"/>
          <w:color w:val="000000" w:themeColor="text1"/>
        </w:rPr>
        <w:t>EUR</w:t>
      </w:r>
      <w:r w:rsidRPr="0016140E">
        <w:rPr>
          <w:rFonts w:ascii="Calibri" w:eastAsia="Calibri" w:hAnsi="Calibri"/>
          <w:color w:val="000000" w:themeColor="text1"/>
        </w:rPr>
        <w:t xml:space="preserve"> bez PDV-a za nabavu radova u slučaju da jednostavna nabava nije provođena putem javne objave u modulu jednostavne nabave EOJN</w:t>
      </w:r>
      <w:r w:rsidR="00CB104D">
        <w:rPr>
          <w:rFonts w:ascii="Calibri" w:eastAsia="Calibri" w:hAnsi="Calibri"/>
          <w:color w:val="000000" w:themeColor="text1"/>
        </w:rPr>
        <w:t xml:space="preserve"> RH sustava</w:t>
      </w:r>
      <w:r w:rsidRPr="0016140E">
        <w:rPr>
          <w:rFonts w:ascii="Calibri" w:eastAsia="Calibri" w:hAnsi="Calibri"/>
          <w:color w:val="000000" w:themeColor="text1"/>
        </w:rPr>
        <w:t xml:space="preserve"> ili</w:t>
      </w:r>
    </w:p>
    <w:p w14:paraId="63DC8A5D" w14:textId="77777777" w:rsidR="0016140E" w:rsidRDefault="00BC3A3D" w:rsidP="00F5360C">
      <w:pPr>
        <w:pStyle w:val="ListParagraph"/>
        <w:numPr>
          <w:ilvl w:val="0"/>
          <w:numId w:val="10"/>
        </w:numPr>
        <w:spacing w:line="300" w:lineRule="atLeast"/>
        <w:rPr>
          <w:rFonts w:ascii="Calibri" w:eastAsia="Calibri" w:hAnsi="Calibri"/>
          <w:color w:val="000000" w:themeColor="text1"/>
        </w:rPr>
      </w:pPr>
      <w:r w:rsidRPr="0016140E">
        <w:rPr>
          <w:rFonts w:ascii="Calibri" w:eastAsia="Calibri" w:hAnsi="Calibri"/>
          <w:color w:val="000000" w:themeColor="text1"/>
        </w:rPr>
        <w:t>prelazi zakonske pragove za javnu nabavu.</w:t>
      </w:r>
    </w:p>
    <w:p w14:paraId="3EAFC756" w14:textId="77777777" w:rsidR="0016140E" w:rsidRDefault="0016140E" w:rsidP="0016140E">
      <w:pPr>
        <w:spacing w:line="300" w:lineRule="atLeast"/>
        <w:rPr>
          <w:rFonts w:ascii="Calibri" w:eastAsia="Calibri" w:hAnsi="Calibri"/>
          <w:color w:val="000000" w:themeColor="text1"/>
        </w:rPr>
      </w:pPr>
    </w:p>
    <w:p w14:paraId="24B5C66F" w14:textId="166BBFF5" w:rsidR="003E7191" w:rsidRPr="0016140E" w:rsidRDefault="00BC3A3D" w:rsidP="0016140E">
      <w:pPr>
        <w:spacing w:line="300" w:lineRule="atLeast"/>
        <w:jc w:val="both"/>
        <w:rPr>
          <w:rFonts w:ascii="Calibri" w:eastAsia="Calibri" w:hAnsi="Calibri"/>
          <w:color w:val="000000" w:themeColor="text1"/>
          <w:sz w:val="24"/>
          <w:szCs w:val="24"/>
        </w:rPr>
      </w:pPr>
      <w:r w:rsidRPr="0016140E">
        <w:rPr>
          <w:rFonts w:ascii="Calibri" w:eastAsia="Calibri" w:hAnsi="Calibri"/>
          <w:color w:val="000000" w:themeColor="text1"/>
          <w:sz w:val="24"/>
          <w:szCs w:val="24"/>
        </w:rPr>
        <w:t>Ako je cijena najpovoljnije ponude veća od procijenjene vrijednosti nabave, ali ne prelazi vrijednosti iz stavka 2. ovog članka, Naručitelj takvu ponudu može prihvatiti ako ima ili će imati osigurana sredstva.</w:t>
      </w:r>
    </w:p>
    <w:p w14:paraId="0652A31D" w14:textId="77777777" w:rsidR="009A4D64" w:rsidRDefault="009A4D64" w:rsidP="00F5360C">
      <w:pPr>
        <w:pStyle w:val="Heading1"/>
        <w:spacing w:before="0" w:line="300" w:lineRule="atLeast"/>
        <w:jc w:val="both"/>
        <w:rPr>
          <w:rFonts w:ascii="Calibri" w:eastAsia="Calibri" w:hAnsi="Calibri"/>
          <w:bCs/>
          <w:color w:val="000000" w:themeColor="text1"/>
          <w:sz w:val="24"/>
          <w:szCs w:val="24"/>
        </w:rPr>
      </w:pPr>
    </w:p>
    <w:p w14:paraId="13E9CC83" w14:textId="0A1C9A28" w:rsidR="003E7191" w:rsidRDefault="0016140E"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XIV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RAČUNSKA ISPRAVNOST PONUDE</w:t>
      </w:r>
    </w:p>
    <w:p w14:paraId="04574BED" w14:textId="77777777" w:rsidR="0016140E" w:rsidRPr="0016140E" w:rsidRDefault="0016140E" w:rsidP="0016140E">
      <w:pPr>
        <w:rPr>
          <w:rFonts w:eastAsia="Calibri"/>
        </w:rPr>
      </w:pPr>
    </w:p>
    <w:p w14:paraId="0B577B69" w14:textId="153C1B26"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2</w:t>
      </w:r>
      <w:r w:rsidR="005B7B58" w:rsidRPr="005B7B58">
        <w:rPr>
          <w:rFonts w:ascii="Calibri" w:eastAsia="Calibri" w:hAnsi="Calibri"/>
          <w:color w:val="000000" w:themeColor="text1"/>
          <w:sz w:val="24"/>
          <w:szCs w:val="24"/>
        </w:rPr>
        <w:t>1</w:t>
      </w:r>
      <w:r w:rsidRPr="005B7B58">
        <w:rPr>
          <w:rFonts w:ascii="Calibri" w:hAnsi="Calibri"/>
          <w:color w:val="000000" w:themeColor="text1"/>
          <w:sz w:val="24"/>
          <w:szCs w:val="24"/>
        </w:rPr>
        <w:t>.</w:t>
      </w:r>
    </w:p>
    <w:p w14:paraId="7457CFF5" w14:textId="77777777" w:rsidR="0016140E" w:rsidRPr="0016140E" w:rsidRDefault="0016140E" w:rsidP="0016140E"/>
    <w:p w14:paraId="1E125D13" w14:textId="77777777" w:rsidR="003F78C6" w:rsidRDefault="00BC3A3D" w:rsidP="003F78C6">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397863C2" w14:textId="77777777" w:rsidR="00A71187" w:rsidRDefault="00A71187" w:rsidP="003F78C6">
      <w:pPr>
        <w:spacing w:line="300" w:lineRule="atLeast"/>
        <w:jc w:val="both"/>
        <w:rPr>
          <w:rFonts w:ascii="Calibri" w:eastAsia="Calibri" w:hAnsi="Calibri"/>
          <w:color w:val="000000" w:themeColor="text1"/>
          <w:sz w:val="24"/>
          <w:szCs w:val="24"/>
        </w:rPr>
      </w:pPr>
    </w:p>
    <w:p w14:paraId="235DF4EB" w14:textId="418964F7" w:rsidR="003E7191" w:rsidRPr="003F78C6" w:rsidRDefault="00395B22" w:rsidP="003F78C6">
      <w:pPr>
        <w:spacing w:line="300" w:lineRule="atLeast"/>
        <w:jc w:val="both"/>
        <w:rPr>
          <w:rFonts w:ascii="Calibri" w:hAnsi="Calibri"/>
          <w:b/>
          <w:color w:val="000000" w:themeColor="text1"/>
          <w:sz w:val="24"/>
          <w:szCs w:val="24"/>
        </w:rPr>
      </w:pPr>
      <w:r w:rsidRPr="003F78C6">
        <w:rPr>
          <w:rFonts w:ascii="Calibri" w:eastAsia="Calibri" w:hAnsi="Calibri"/>
          <w:b/>
          <w:color w:val="000000" w:themeColor="text1"/>
          <w:sz w:val="24"/>
          <w:szCs w:val="24"/>
        </w:rPr>
        <w:t xml:space="preserve">XV </w:t>
      </w:r>
      <w:r w:rsidRPr="003F78C6">
        <w:rPr>
          <w:rFonts w:ascii="Calibri" w:eastAsia="Calibri" w:hAnsi="Calibri"/>
          <w:b/>
          <w:color w:val="000000" w:themeColor="text1"/>
          <w:sz w:val="24"/>
          <w:szCs w:val="24"/>
        </w:rPr>
        <w:tab/>
      </w:r>
      <w:r w:rsidR="00BC3A3D" w:rsidRPr="003F78C6">
        <w:rPr>
          <w:rFonts w:ascii="Calibri" w:eastAsia="Calibri" w:hAnsi="Calibri"/>
          <w:b/>
          <w:color w:val="000000" w:themeColor="text1"/>
          <w:sz w:val="24"/>
          <w:szCs w:val="24"/>
        </w:rPr>
        <w:t>ODLUKE NARUČITELJA</w:t>
      </w:r>
    </w:p>
    <w:p w14:paraId="512B51BA" w14:textId="77777777" w:rsidR="00395B22" w:rsidRDefault="00395B22" w:rsidP="00F5360C">
      <w:pPr>
        <w:pStyle w:val="Heading1"/>
        <w:spacing w:before="0" w:line="300" w:lineRule="atLeast"/>
        <w:jc w:val="center"/>
        <w:rPr>
          <w:rFonts w:ascii="Calibri" w:eastAsia="Calibri" w:hAnsi="Calibri"/>
          <w:b w:val="0"/>
          <w:bCs/>
          <w:color w:val="000000" w:themeColor="text1"/>
          <w:sz w:val="24"/>
          <w:szCs w:val="24"/>
        </w:rPr>
      </w:pPr>
    </w:p>
    <w:p w14:paraId="66898DA5" w14:textId="5FD59DF1"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2</w:t>
      </w:r>
      <w:r w:rsidR="005B7B58" w:rsidRPr="005B7B58">
        <w:rPr>
          <w:rFonts w:ascii="Calibri" w:eastAsia="Calibri" w:hAnsi="Calibri"/>
          <w:color w:val="000000" w:themeColor="text1"/>
          <w:sz w:val="24"/>
          <w:szCs w:val="24"/>
        </w:rPr>
        <w:t>2</w:t>
      </w:r>
      <w:r w:rsidRPr="005B7B58">
        <w:rPr>
          <w:rFonts w:ascii="Calibri" w:hAnsi="Calibri"/>
          <w:color w:val="000000" w:themeColor="text1"/>
          <w:sz w:val="24"/>
          <w:szCs w:val="24"/>
        </w:rPr>
        <w:t>.</w:t>
      </w:r>
    </w:p>
    <w:p w14:paraId="2B4403C3" w14:textId="77777777" w:rsidR="00395B22" w:rsidRPr="00395B22" w:rsidRDefault="00395B22" w:rsidP="00395B22"/>
    <w:p w14:paraId="460BEE93" w14:textId="375CE9C2"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 xml:space="preserve">Zapisnik o otvaranju te zapisnik o pregledu i ocjeni ponuda za nabave čija je procijenjena vrijednost veća od 15.000,00 </w:t>
      </w:r>
      <w:r w:rsidR="00395B22">
        <w:rPr>
          <w:rFonts w:ascii="Calibri" w:eastAsia="Calibri" w:hAnsi="Calibri"/>
          <w:color w:val="000000" w:themeColor="text1"/>
          <w:sz w:val="24"/>
          <w:szCs w:val="24"/>
        </w:rPr>
        <w:t>EUR bez PDV-a</w:t>
      </w:r>
      <w:r w:rsidRPr="00F5360C">
        <w:rPr>
          <w:rFonts w:ascii="Calibri" w:eastAsia="Calibri" w:hAnsi="Calibri"/>
          <w:color w:val="000000" w:themeColor="text1"/>
          <w:sz w:val="24"/>
          <w:szCs w:val="24"/>
        </w:rPr>
        <w:t xml:space="preserve"> potpisuje Povjerenstvo te predlaže čelniku Naručitelja donošenje odluke o odabiru ili odluke o poništenju postupka</w:t>
      </w:r>
      <w:r w:rsidRPr="00F5360C">
        <w:rPr>
          <w:rFonts w:ascii="Calibri" w:hAnsi="Calibri"/>
          <w:color w:val="000000" w:themeColor="text1"/>
          <w:sz w:val="24"/>
          <w:szCs w:val="24"/>
        </w:rPr>
        <w:t>.</w:t>
      </w:r>
    </w:p>
    <w:p w14:paraId="4EAEEA35" w14:textId="77777777" w:rsidR="001E166A" w:rsidRPr="001E166A" w:rsidRDefault="001E166A" w:rsidP="001E166A">
      <w:pPr>
        <w:rPr>
          <w:rFonts w:eastAsia="Calibri"/>
        </w:rPr>
      </w:pPr>
    </w:p>
    <w:p w14:paraId="6D15A5B2" w14:textId="77777777" w:rsidR="00ED2C04" w:rsidRDefault="00ED2C04" w:rsidP="00F5360C">
      <w:pPr>
        <w:pStyle w:val="Heading1"/>
        <w:spacing w:before="0" w:line="300" w:lineRule="atLeast"/>
        <w:jc w:val="center"/>
        <w:rPr>
          <w:rFonts w:ascii="Calibri" w:eastAsia="Calibri" w:hAnsi="Calibri"/>
          <w:color w:val="000000" w:themeColor="text1"/>
          <w:sz w:val="24"/>
          <w:szCs w:val="24"/>
        </w:rPr>
      </w:pPr>
    </w:p>
    <w:p w14:paraId="028C8A99" w14:textId="3CD90806"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2</w:t>
      </w:r>
      <w:r w:rsidR="005B7B58" w:rsidRPr="005B7B58">
        <w:rPr>
          <w:rFonts w:ascii="Calibri" w:eastAsia="Calibri" w:hAnsi="Calibri"/>
          <w:color w:val="000000" w:themeColor="text1"/>
          <w:sz w:val="24"/>
          <w:szCs w:val="24"/>
        </w:rPr>
        <w:t>3</w:t>
      </w:r>
      <w:r w:rsidRPr="005B7B58">
        <w:rPr>
          <w:rFonts w:ascii="Calibri" w:hAnsi="Calibri"/>
          <w:color w:val="000000" w:themeColor="text1"/>
          <w:sz w:val="24"/>
          <w:szCs w:val="24"/>
        </w:rPr>
        <w:t>.</w:t>
      </w:r>
    </w:p>
    <w:p w14:paraId="1A42375E" w14:textId="77777777" w:rsidR="00395B22" w:rsidRPr="00395B22" w:rsidRDefault="00395B22" w:rsidP="00395B22"/>
    <w:p w14:paraId="64ADC6F4" w14:textId="26C0A6BD" w:rsidR="003E7191" w:rsidRPr="00F5360C" w:rsidRDefault="00BC3A3D" w:rsidP="00F5360C">
      <w:pPr>
        <w:spacing w:line="300" w:lineRule="atLeast"/>
        <w:jc w:val="both"/>
        <w:rPr>
          <w:rFonts w:ascii="Calibri" w:hAnsi="Calibri"/>
          <w:bCs/>
          <w:color w:val="000000" w:themeColor="text1"/>
          <w:sz w:val="24"/>
          <w:szCs w:val="24"/>
        </w:rPr>
      </w:pPr>
      <w:r w:rsidRPr="00F5360C">
        <w:rPr>
          <w:rFonts w:ascii="Calibri" w:eastAsia="Calibri" w:hAnsi="Calibri"/>
          <w:bCs/>
          <w:color w:val="000000" w:themeColor="text1"/>
          <w:sz w:val="24"/>
          <w:szCs w:val="24"/>
        </w:rPr>
        <w:t xml:space="preserve">Naručitelj će odbiti ponude pregledom i ocjenom ponuda ako utvrdi da je ponuda nepravilna, neprihvatljiva ili neprikladna.  </w:t>
      </w:r>
    </w:p>
    <w:p w14:paraId="44CE7B63" w14:textId="77777777" w:rsidR="00395B22" w:rsidRDefault="00395B22" w:rsidP="00F5360C">
      <w:pPr>
        <w:spacing w:line="300" w:lineRule="atLeast"/>
        <w:jc w:val="both"/>
        <w:rPr>
          <w:rFonts w:ascii="Calibri" w:eastAsia="Calibri" w:hAnsi="Calibri"/>
          <w:color w:val="000000" w:themeColor="text1"/>
          <w:sz w:val="24"/>
          <w:szCs w:val="24"/>
        </w:rPr>
      </w:pPr>
    </w:p>
    <w:p w14:paraId="4A056ED2" w14:textId="014BE928"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6F0A4414" w14:textId="77777777" w:rsidR="006F65B1" w:rsidRPr="00F5360C" w:rsidRDefault="006F65B1" w:rsidP="00F5360C">
      <w:pPr>
        <w:spacing w:line="300" w:lineRule="atLeast"/>
        <w:jc w:val="both"/>
        <w:rPr>
          <w:rFonts w:ascii="Calibri" w:eastAsia="Calibri" w:hAnsi="Calibri"/>
          <w:color w:val="000000" w:themeColor="text1"/>
          <w:sz w:val="24"/>
          <w:szCs w:val="24"/>
        </w:rPr>
      </w:pPr>
    </w:p>
    <w:p w14:paraId="64C35FF7" w14:textId="0B7F65AC" w:rsidR="003E7191"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lastRenderedPageBreak/>
        <w:t>Neprihvatljiva ponuda je ponuda čija cijena prelazi procijenjenu vrijednost nabave, odnosno osigurana novčana sredstva Naručitelja za nabavu</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odnosno pragove određene člankom </w:t>
      </w:r>
      <w:r w:rsidR="00677E21">
        <w:rPr>
          <w:rFonts w:ascii="Calibri" w:eastAsia="Calibri" w:hAnsi="Calibri"/>
          <w:color w:val="000000" w:themeColor="text1"/>
          <w:sz w:val="24"/>
          <w:szCs w:val="24"/>
        </w:rPr>
        <w:t>20</w:t>
      </w:r>
      <w:r w:rsidRPr="00F5360C">
        <w:rPr>
          <w:rFonts w:ascii="Calibri" w:eastAsia="Calibri" w:hAnsi="Calibri"/>
          <w:color w:val="000000" w:themeColor="text1"/>
          <w:sz w:val="24"/>
          <w:szCs w:val="24"/>
        </w:rPr>
        <w:t>. stavkom 2. ovog Pravilnika ili ponuda ponuditelja koji ne ispunjava kriterije za kvalitativni odabir gospodarskog subjekta ili ponuda ponuditelja za kojeg se utvrdi da je u sukobu interesa</w:t>
      </w:r>
      <w:r w:rsidRPr="00F5360C">
        <w:rPr>
          <w:rFonts w:ascii="Calibri" w:hAnsi="Calibri"/>
          <w:color w:val="000000" w:themeColor="text1"/>
          <w:sz w:val="24"/>
          <w:szCs w:val="24"/>
        </w:rPr>
        <w:t>.</w:t>
      </w:r>
    </w:p>
    <w:p w14:paraId="249688C3" w14:textId="77777777" w:rsidR="00395B22" w:rsidRPr="00F5360C" w:rsidRDefault="00395B22" w:rsidP="00F5360C">
      <w:pPr>
        <w:spacing w:line="300" w:lineRule="atLeast"/>
        <w:jc w:val="both"/>
        <w:rPr>
          <w:rFonts w:ascii="Calibri" w:hAnsi="Calibri"/>
          <w:color w:val="000000" w:themeColor="text1"/>
          <w:sz w:val="24"/>
          <w:szCs w:val="24"/>
        </w:rPr>
      </w:pPr>
    </w:p>
    <w:p w14:paraId="364585BC" w14:textId="3B0A397A"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Neprikladna ponuda je ponuda koja u cijelosti ne odgovara potrebama Naručitelja u opisu predmeta nabave, troškovniku ili tehničkim specifikacijama te bez značajnih izmjena ne može zadovoljiti potrebe i zahtjeve iz poziva na dostavu ponuda</w:t>
      </w:r>
      <w:r w:rsidRPr="00F5360C">
        <w:rPr>
          <w:rFonts w:ascii="Calibri" w:hAnsi="Calibri"/>
          <w:color w:val="000000" w:themeColor="text1"/>
          <w:sz w:val="24"/>
          <w:szCs w:val="24"/>
        </w:rPr>
        <w:t>.</w:t>
      </w:r>
    </w:p>
    <w:p w14:paraId="2578BE2F" w14:textId="77777777" w:rsidR="008B4995" w:rsidRPr="00F5360C" w:rsidRDefault="008B4995" w:rsidP="00F5360C">
      <w:pPr>
        <w:pStyle w:val="Heading1"/>
        <w:spacing w:before="0" w:line="300" w:lineRule="atLeast"/>
        <w:jc w:val="center"/>
        <w:rPr>
          <w:rFonts w:ascii="Calibri" w:eastAsia="Calibri" w:hAnsi="Calibri"/>
          <w:b w:val="0"/>
          <w:bCs/>
          <w:color w:val="000000" w:themeColor="text1"/>
          <w:sz w:val="24"/>
          <w:szCs w:val="24"/>
        </w:rPr>
      </w:pPr>
    </w:p>
    <w:p w14:paraId="3BB42AEA" w14:textId="172BB527"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2</w:t>
      </w:r>
      <w:r w:rsidR="005B7B58" w:rsidRPr="005B7B58">
        <w:rPr>
          <w:rFonts w:ascii="Calibri" w:eastAsia="Calibri" w:hAnsi="Calibri"/>
          <w:color w:val="000000" w:themeColor="text1"/>
          <w:sz w:val="24"/>
          <w:szCs w:val="24"/>
        </w:rPr>
        <w:t>4</w:t>
      </w:r>
      <w:r w:rsidRPr="005B7B58">
        <w:rPr>
          <w:rFonts w:ascii="Calibri" w:hAnsi="Calibri"/>
          <w:color w:val="000000" w:themeColor="text1"/>
          <w:sz w:val="24"/>
          <w:szCs w:val="24"/>
        </w:rPr>
        <w:t>.</w:t>
      </w:r>
    </w:p>
    <w:p w14:paraId="04280A69" w14:textId="77777777" w:rsidR="00395B22" w:rsidRPr="00395B22" w:rsidRDefault="00395B22" w:rsidP="00395B22"/>
    <w:p w14:paraId="09DF35D8" w14:textId="56189BF2"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može poništiti postupak jednostavne nabave ako postanu poznate okolnosti zbog kojih ne bi došlo do pokretanja postupka jednostavne nabave ili bi došlo do sadržajno drugačijeg poziva da su bile ranije poznate.</w:t>
      </w:r>
    </w:p>
    <w:p w14:paraId="64117DC6" w14:textId="77777777" w:rsidR="00395B22" w:rsidRDefault="00395B22" w:rsidP="00F5360C">
      <w:pPr>
        <w:spacing w:line="300" w:lineRule="atLeast"/>
        <w:jc w:val="both"/>
        <w:rPr>
          <w:rFonts w:ascii="Calibri" w:eastAsia="Calibri" w:hAnsi="Calibri"/>
          <w:color w:val="000000" w:themeColor="text1"/>
          <w:sz w:val="24"/>
          <w:szCs w:val="24"/>
        </w:rPr>
      </w:pPr>
    </w:p>
    <w:p w14:paraId="0C5833F3" w14:textId="77777777"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Naručitelj je obvezan poništiti postupak jednostavne nabave: </w:t>
      </w:r>
    </w:p>
    <w:p w14:paraId="24839746" w14:textId="77777777" w:rsidR="00395B22" w:rsidRDefault="00395B22" w:rsidP="00F5360C">
      <w:pPr>
        <w:spacing w:line="300" w:lineRule="atLeast"/>
        <w:jc w:val="both"/>
        <w:rPr>
          <w:rFonts w:ascii="Calibri" w:eastAsia="Calibri" w:hAnsi="Calibri"/>
          <w:color w:val="000000" w:themeColor="text1"/>
          <w:sz w:val="24"/>
          <w:szCs w:val="24"/>
        </w:rPr>
      </w:pPr>
    </w:p>
    <w:p w14:paraId="63039B5A" w14:textId="77777777" w:rsidR="00395B22" w:rsidRPr="00395B22" w:rsidRDefault="00BC3A3D" w:rsidP="00395B22">
      <w:pPr>
        <w:pStyle w:val="ListParagraph"/>
        <w:numPr>
          <w:ilvl w:val="0"/>
          <w:numId w:val="11"/>
        </w:numPr>
        <w:spacing w:line="300" w:lineRule="atLeast"/>
        <w:rPr>
          <w:rFonts w:ascii="Calibri" w:hAnsi="Calibri"/>
          <w:color w:val="000000" w:themeColor="text1"/>
        </w:rPr>
      </w:pPr>
      <w:r w:rsidRPr="00395B22">
        <w:rPr>
          <w:rFonts w:ascii="Calibri" w:eastAsia="Calibri" w:hAnsi="Calibri"/>
          <w:color w:val="000000" w:themeColor="text1"/>
        </w:rPr>
        <w:t>ako nije pristigla nijedna ponuda</w:t>
      </w:r>
      <w:r w:rsidRPr="00395B22">
        <w:rPr>
          <w:rFonts w:ascii="Calibri" w:hAnsi="Calibri"/>
          <w:color w:val="000000" w:themeColor="text1"/>
        </w:rPr>
        <w:t>,</w:t>
      </w:r>
      <w:r w:rsidRPr="00395B22">
        <w:rPr>
          <w:rFonts w:ascii="Calibri" w:eastAsia="Calibri" w:hAnsi="Calibri"/>
          <w:color w:val="000000" w:themeColor="text1"/>
        </w:rPr>
        <w:t xml:space="preserve"> </w:t>
      </w:r>
    </w:p>
    <w:p w14:paraId="6DFB8DEA" w14:textId="77777777" w:rsidR="00395B22" w:rsidRPr="00395B22" w:rsidRDefault="00BC3A3D" w:rsidP="00395B22">
      <w:pPr>
        <w:pStyle w:val="ListParagraph"/>
        <w:numPr>
          <w:ilvl w:val="0"/>
          <w:numId w:val="11"/>
        </w:numPr>
        <w:spacing w:line="300" w:lineRule="atLeast"/>
        <w:rPr>
          <w:rFonts w:ascii="Calibri" w:hAnsi="Calibri"/>
          <w:color w:val="000000" w:themeColor="text1"/>
        </w:rPr>
      </w:pPr>
      <w:r w:rsidRPr="00395B22">
        <w:rPr>
          <w:rFonts w:ascii="Calibri" w:eastAsia="Calibri" w:hAnsi="Calibri"/>
          <w:color w:val="000000" w:themeColor="text1"/>
        </w:rPr>
        <w:t xml:space="preserve">ako nakon odbijanja ponuda ne preostane nijedna valjana ponuda, </w:t>
      </w:r>
    </w:p>
    <w:p w14:paraId="61081E3E" w14:textId="77777777" w:rsidR="00395B22" w:rsidRPr="00395B22" w:rsidRDefault="00BC3A3D" w:rsidP="00395B22">
      <w:pPr>
        <w:pStyle w:val="ListParagraph"/>
        <w:numPr>
          <w:ilvl w:val="0"/>
          <w:numId w:val="11"/>
        </w:numPr>
        <w:spacing w:line="300" w:lineRule="atLeast"/>
        <w:rPr>
          <w:rFonts w:ascii="Calibri" w:hAnsi="Calibri"/>
          <w:color w:val="000000" w:themeColor="text1"/>
        </w:rPr>
      </w:pPr>
      <w:r w:rsidRPr="00395B22">
        <w:rPr>
          <w:rFonts w:ascii="Calibri" w:eastAsia="Calibri" w:hAnsi="Calibri"/>
          <w:color w:val="000000" w:themeColor="text1"/>
        </w:rPr>
        <w:t>ako su sve ponude znatno veće od procijenjene vrijednosti nabave i osiguranih sredstava,</w:t>
      </w:r>
    </w:p>
    <w:p w14:paraId="1A3E1B1E" w14:textId="77777777" w:rsidR="00395B22" w:rsidRPr="00395B22" w:rsidRDefault="00BC3A3D" w:rsidP="00395B22">
      <w:pPr>
        <w:pStyle w:val="ListParagraph"/>
        <w:numPr>
          <w:ilvl w:val="0"/>
          <w:numId w:val="11"/>
        </w:numPr>
        <w:spacing w:line="300" w:lineRule="atLeast"/>
        <w:rPr>
          <w:rFonts w:ascii="Calibri" w:hAnsi="Calibri"/>
          <w:color w:val="000000" w:themeColor="text1"/>
        </w:rPr>
      </w:pPr>
      <w:r w:rsidRPr="00395B22">
        <w:rPr>
          <w:rFonts w:ascii="Calibri" w:eastAsia="Calibri" w:hAnsi="Calibri"/>
          <w:color w:val="000000" w:themeColor="text1"/>
        </w:rPr>
        <w:t xml:space="preserve">ako se utvrdi sukob interesa koji se ne može na drugi način otkloniti i </w:t>
      </w:r>
    </w:p>
    <w:p w14:paraId="5050FDFA" w14:textId="77777777" w:rsidR="00395B22" w:rsidRDefault="00BC3A3D" w:rsidP="00F5360C">
      <w:pPr>
        <w:pStyle w:val="ListParagraph"/>
        <w:numPr>
          <w:ilvl w:val="0"/>
          <w:numId w:val="11"/>
        </w:numPr>
        <w:spacing w:line="300" w:lineRule="atLeast"/>
        <w:rPr>
          <w:rFonts w:ascii="Calibri" w:hAnsi="Calibri"/>
          <w:color w:val="000000" w:themeColor="text1"/>
        </w:rPr>
      </w:pPr>
      <w:r w:rsidRPr="00395B22">
        <w:rPr>
          <w:rFonts w:ascii="Calibri" w:eastAsia="Calibri" w:hAnsi="Calibri"/>
          <w:color w:val="000000" w:themeColor="text1"/>
        </w:rPr>
        <w:t>ako je to potrebno radi zaštite javnog interesa</w:t>
      </w:r>
      <w:r w:rsidRPr="00395B22">
        <w:rPr>
          <w:rFonts w:ascii="Calibri" w:hAnsi="Calibri"/>
          <w:color w:val="000000" w:themeColor="text1"/>
        </w:rPr>
        <w:t>.</w:t>
      </w:r>
    </w:p>
    <w:p w14:paraId="3CDAFE6F" w14:textId="77777777" w:rsidR="00CB104D" w:rsidRDefault="00CB104D" w:rsidP="00395B22">
      <w:pPr>
        <w:spacing w:line="300" w:lineRule="atLeast"/>
        <w:jc w:val="both"/>
        <w:rPr>
          <w:rFonts w:ascii="Calibri" w:eastAsia="Calibri" w:hAnsi="Calibri"/>
          <w:color w:val="000000" w:themeColor="text1"/>
          <w:sz w:val="24"/>
          <w:szCs w:val="24"/>
        </w:rPr>
      </w:pPr>
    </w:p>
    <w:p w14:paraId="02CA3031" w14:textId="23FE3D35" w:rsidR="00D71626" w:rsidRDefault="00BC3A3D" w:rsidP="009A4D64">
      <w:pPr>
        <w:spacing w:line="300" w:lineRule="atLeast"/>
        <w:jc w:val="both"/>
        <w:rPr>
          <w:rFonts w:ascii="Calibri" w:eastAsia="Calibri" w:hAnsi="Calibri"/>
          <w:color w:val="000000" w:themeColor="text1"/>
          <w:sz w:val="24"/>
          <w:szCs w:val="24"/>
        </w:rPr>
      </w:pPr>
      <w:r w:rsidRPr="00395B22">
        <w:rPr>
          <w:rFonts w:ascii="Calibri" w:eastAsia="Calibri" w:hAnsi="Calibri"/>
          <w:color w:val="000000" w:themeColor="text1"/>
          <w:sz w:val="24"/>
          <w:szCs w:val="24"/>
        </w:rPr>
        <w:t>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3720A3F0" w14:textId="77777777" w:rsidR="003D7293" w:rsidRDefault="003D7293" w:rsidP="009A4D64">
      <w:pPr>
        <w:spacing w:line="300" w:lineRule="atLeast"/>
        <w:jc w:val="both"/>
        <w:rPr>
          <w:rFonts w:ascii="Calibri" w:eastAsia="Calibri" w:hAnsi="Calibri"/>
          <w:color w:val="000000" w:themeColor="text1"/>
          <w:sz w:val="24"/>
          <w:szCs w:val="24"/>
        </w:rPr>
      </w:pPr>
    </w:p>
    <w:p w14:paraId="35572DCA" w14:textId="221A3C65" w:rsidR="003D7293" w:rsidRPr="009A4D64" w:rsidRDefault="003D7293" w:rsidP="009A4D64">
      <w:pPr>
        <w:spacing w:line="300" w:lineRule="atLeast"/>
        <w:jc w:val="both"/>
        <w:rPr>
          <w:rFonts w:ascii="Calibri" w:hAnsi="Calibri"/>
          <w:color w:val="000000" w:themeColor="text1"/>
          <w:sz w:val="24"/>
          <w:szCs w:val="24"/>
        </w:rPr>
      </w:pPr>
      <w:r>
        <w:rPr>
          <w:rFonts w:ascii="Calibri" w:eastAsia="Calibri" w:hAnsi="Calibri"/>
          <w:color w:val="000000" w:themeColor="text1"/>
          <w:sz w:val="24"/>
          <w:szCs w:val="24"/>
        </w:rPr>
        <w:t>Naručitelj može u svakom trenutku, prije izdavanja narudžbenice ili sklapanja ugovora sa gospodarskim subjektom, poništiti postupak jednostavne nabave bez bilo kakve odgovornosti prema gospodarskim subjektima ili obveze naknade bilo kakvih troškova ili naknada.</w:t>
      </w:r>
    </w:p>
    <w:p w14:paraId="33AF47C2" w14:textId="77777777" w:rsidR="00D71626" w:rsidRDefault="00D71626" w:rsidP="00F5360C">
      <w:pPr>
        <w:pStyle w:val="Heading1"/>
        <w:spacing w:before="0" w:line="300" w:lineRule="atLeast"/>
        <w:jc w:val="center"/>
        <w:rPr>
          <w:rFonts w:ascii="Calibri" w:eastAsia="Calibri" w:hAnsi="Calibri"/>
          <w:color w:val="000000" w:themeColor="text1"/>
          <w:sz w:val="24"/>
          <w:szCs w:val="24"/>
        </w:rPr>
      </w:pPr>
    </w:p>
    <w:p w14:paraId="75982F22" w14:textId="21A78BEA"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2</w:t>
      </w:r>
      <w:r w:rsidR="005B7B58" w:rsidRPr="005B7B58">
        <w:rPr>
          <w:rFonts w:ascii="Calibri" w:eastAsia="Calibri" w:hAnsi="Calibri"/>
          <w:color w:val="000000" w:themeColor="text1"/>
          <w:sz w:val="24"/>
          <w:szCs w:val="24"/>
        </w:rPr>
        <w:t>5</w:t>
      </w:r>
      <w:r w:rsidRPr="005B7B58">
        <w:rPr>
          <w:rFonts w:ascii="Calibri" w:hAnsi="Calibri"/>
          <w:color w:val="000000" w:themeColor="text1"/>
          <w:sz w:val="24"/>
          <w:szCs w:val="24"/>
        </w:rPr>
        <w:t>.</w:t>
      </w:r>
    </w:p>
    <w:p w14:paraId="1127703B" w14:textId="77777777" w:rsidR="00395B22" w:rsidRPr="00395B22" w:rsidRDefault="00395B22" w:rsidP="00395B22"/>
    <w:p w14:paraId="69AD05F2" w14:textId="67E67DF7"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Naručitelj je obvezan istovremeno izvijestiti sve ponuditelje koji su dostavili ponudu o rezultatima pregleda i ocjene ponuda dostavom Odluke o odabiru ili poništenju (u daljnjem tekstu: Odluka).</w:t>
      </w:r>
    </w:p>
    <w:p w14:paraId="6EBDA85B" w14:textId="77777777" w:rsidR="003D7293" w:rsidRDefault="003D7293" w:rsidP="00F5360C">
      <w:pPr>
        <w:spacing w:line="300" w:lineRule="atLeast"/>
        <w:jc w:val="both"/>
        <w:rPr>
          <w:rFonts w:ascii="Calibri" w:eastAsia="Calibri" w:hAnsi="Calibri"/>
          <w:color w:val="000000" w:themeColor="text1"/>
          <w:sz w:val="24"/>
          <w:szCs w:val="24"/>
        </w:rPr>
      </w:pPr>
    </w:p>
    <w:p w14:paraId="79C17E52" w14:textId="72827D7F" w:rsidR="005A4507" w:rsidRPr="005A4507"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Odluku donosi čelnik Naručitelja najkasnije u roku od 15 (petnaest) dana od dana otvaranja ponuda, osim ako nije drugačije određeno pozivom na dostavu ponuda.</w:t>
      </w:r>
    </w:p>
    <w:p w14:paraId="64F4A0B8" w14:textId="7D9188C0"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Odluka se objavljuje u EOJN</w:t>
      </w:r>
      <w:r w:rsidR="00395B22">
        <w:rPr>
          <w:rFonts w:ascii="Calibri" w:eastAsia="Calibri" w:hAnsi="Calibri"/>
          <w:color w:val="000000" w:themeColor="text1"/>
          <w:sz w:val="24"/>
          <w:szCs w:val="24"/>
        </w:rPr>
        <w:t xml:space="preserve"> RH sustavu</w:t>
      </w:r>
      <w:r w:rsidRPr="00F5360C">
        <w:rPr>
          <w:rFonts w:ascii="Calibri" w:eastAsia="Calibri" w:hAnsi="Calibri"/>
          <w:color w:val="000000" w:themeColor="text1"/>
          <w:sz w:val="24"/>
          <w:szCs w:val="24"/>
        </w:rPr>
        <w:t xml:space="preserve"> i smatra se dostavljena svim sudionicima jednostavne nabave istekom dana u kojem je objavljena.</w:t>
      </w:r>
    </w:p>
    <w:p w14:paraId="17C77262" w14:textId="77777777" w:rsidR="00395B22" w:rsidRDefault="00395B22" w:rsidP="00F5360C">
      <w:pPr>
        <w:spacing w:line="300" w:lineRule="atLeast"/>
        <w:jc w:val="both"/>
        <w:rPr>
          <w:rFonts w:ascii="Calibri" w:hAnsi="Calibri"/>
          <w:color w:val="000000" w:themeColor="text1"/>
          <w:sz w:val="24"/>
          <w:szCs w:val="24"/>
        </w:rPr>
      </w:pPr>
    </w:p>
    <w:p w14:paraId="68659B6C" w14:textId="77777777"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Odluka postaje izvršna:</w:t>
      </w:r>
    </w:p>
    <w:p w14:paraId="653016AD" w14:textId="77777777" w:rsidR="00395B22" w:rsidRDefault="00395B22" w:rsidP="00F5360C">
      <w:pPr>
        <w:spacing w:line="300" w:lineRule="atLeast"/>
        <w:jc w:val="both"/>
        <w:rPr>
          <w:rFonts w:ascii="Calibri" w:eastAsia="Calibri" w:hAnsi="Calibri"/>
          <w:color w:val="000000" w:themeColor="text1"/>
          <w:sz w:val="24"/>
          <w:szCs w:val="24"/>
        </w:rPr>
      </w:pPr>
    </w:p>
    <w:p w14:paraId="24C9C58D" w14:textId="77777777" w:rsidR="00395B22" w:rsidRPr="00395B22" w:rsidRDefault="00BC3A3D" w:rsidP="00F5360C">
      <w:pPr>
        <w:pStyle w:val="ListParagraph"/>
        <w:numPr>
          <w:ilvl w:val="0"/>
          <w:numId w:val="12"/>
        </w:numPr>
        <w:spacing w:line="300" w:lineRule="atLeast"/>
        <w:rPr>
          <w:rFonts w:ascii="Calibri" w:eastAsia="Calibri" w:hAnsi="Calibri"/>
          <w:color w:val="000000" w:themeColor="text1"/>
        </w:rPr>
      </w:pPr>
      <w:r w:rsidRPr="00395B22">
        <w:rPr>
          <w:rFonts w:ascii="Calibri" w:eastAsia="Calibri" w:hAnsi="Calibri"/>
          <w:color w:val="000000" w:themeColor="text1"/>
        </w:rPr>
        <w:t>objavom Odluke o odabiru u slučaju da je pristigla samo jedna ponuda, odnosno objavom Odluke o poništenju kada nije pristigla niti jedna ponuda</w:t>
      </w:r>
      <w:r w:rsidRPr="00395B22">
        <w:rPr>
          <w:rFonts w:ascii="Calibri" w:hAnsi="Calibri"/>
          <w:color w:val="000000" w:themeColor="text1"/>
        </w:rPr>
        <w:t>,</w:t>
      </w:r>
    </w:p>
    <w:p w14:paraId="05F5F311" w14:textId="77777777" w:rsidR="00395B22" w:rsidRDefault="00BC3A3D" w:rsidP="00F5360C">
      <w:pPr>
        <w:pStyle w:val="ListParagraph"/>
        <w:numPr>
          <w:ilvl w:val="0"/>
          <w:numId w:val="12"/>
        </w:numPr>
        <w:spacing w:line="300" w:lineRule="atLeast"/>
        <w:rPr>
          <w:rFonts w:ascii="Calibri" w:eastAsia="Calibri" w:hAnsi="Calibri"/>
          <w:color w:val="000000" w:themeColor="text1"/>
        </w:rPr>
      </w:pPr>
      <w:r w:rsidRPr="00395B22">
        <w:rPr>
          <w:rFonts w:ascii="Calibri" w:eastAsia="Calibri" w:hAnsi="Calibri"/>
          <w:color w:val="000000" w:themeColor="text1"/>
        </w:rPr>
        <w:t>istekom roka za prigovor, ako prigovor nije izjavljen,</w:t>
      </w:r>
    </w:p>
    <w:p w14:paraId="4863D0E1" w14:textId="40BD0B76" w:rsidR="00395B22" w:rsidRPr="00894266" w:rsidRDefault="00BC3A3D" w:rsidP="00F5360C">
      <w:pPr>
        <w:pStyle w:val="ListParagraph"/>
        <w:numPr>
          <w:ilvl w:val="0"/>
          <w:numId w:val="12"/>
        </w:numPr>
        <w:spacing w:line="300" w:lineRule="atLeast"/>
        <w:rPr>
          <w:rFonts w:ascii="Calibri" w:eastAsia="Calibri" w:hAnsi="Calibri"/>
          <w:color w:val="000000" w:themeColor="text1"/>
        </w:rPr>
      </w:pPr>
      <w:r w:rsidRPr="00395B22">
        <w:rPr>
          <w:rFonts w:ascii="Calibri" w:eastAsia="Calibri" w:hAnsi="Calibri"/>
          <w:color w:val="000000" w:themeColor="text1"/>
        </w:rPr>
        <w:t>dostavom odluke o prigovoru čelnika Naručitelja kojom se prigovor odbacuje, odbija ili se obustavlja postupak, ako je na Odluku izjavljen prigovor</w:t>
      </w:r>
      <w:r w:rsidRPr="00395B22">
        <w:rPr>
          <w:rFonts w:ascii="Calibri" w:hAnsi="Calibri"/>
          <w:color w:val="000000" w:themeColor="text1"/>
        </w:rPr>
        <w:t>.</w:t>
      </w:r>
    </w:p>
    <w:p w14:paraId="31583E36" w14:textId="38511331"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lastRenderedPageBreak/>
        <w:t>Naručitelj je obvezan nakon donošenja Odluke o odabiru ponovno rangirati ponude te izvršiti provjeru, ne uzimajući u obzir ponudu prvotno odabranog ponuditelja te na temelju kriterija za odabir ponude donijeti novu Odluku o odabiru ili, ako postoje razlozi</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poništiti postupak nabave ako prvotno odabrani ponuditelj:</w:t>
      </w:r>
    </w:p>
    <w:p w14:paraId="22795334" w14:textId="77777777" w:rsidR="00395B22" w:rsidRDefault="00395B22" w:rsidP="00F5360C">
      <w:pPr>
        <w:spacing w:line="300" w:lineRule="atLeast"/>
        <w:jc w:val="both"/>
        <w:rPr>
          <w:rFonts w:ascii="Calibri" w:eastAsia="Calibri" w:hAnsi="Calibri"/>
          <w:color w:val="000000" w:themeColor="text1"/>
          <w:sz w:val="24"/>
          <w:szCs w:val="24"/>
        </w:rPr>
      </w:pPr>
    </w:p>
    <w:p w14:paraId="08F2CECB" w14:textId="77777777" w:rsidR="00395B22" w:rsidRDefault="00BC3A3D" w:rsidP="00F5360C">
      <w:pPr>
        <w:pStyle w:val="ListParagraph"/>
        <w:numPr>
          <w:ilvl w:val="0"/>
          <w:numId w:val="13"/>
        </w:numPr>
        <w:spacing w:line="300" w:lineRule="atLeast"/>
        <w:rPr>
          <w:rFonts w:ascii="Calibri" w:hAnsi="Calibri"/>
          <w:color w:val="000000" w:themeColor="text1"/>
        </w:rPr>
      </w:pPr>
      <w:r w:rsidRPr="00395B22">
        <w:rPr>
          <w:rFonts w:ascii="Calibri" w:eastAsia="Calibri" w:hAnsi="Calibri"/>
          <w:color w:val="000000" w:themeColor="text1"/>
        </w:rPr>
        <w:t>nije dostavio izjavu o produženju roka valjanosti ponude i jamstvo za ozbiljnost ponude</w:t>
      </w:r>
      <w:r w:rsidRPr="00395B22">
        <w:rPr>
          <w:rFonts w:ascii="Calibri" w:hAnsi="Calibri"/>
          <w:color w:val="000000" w:themeColor="text1"/>
        </w:rPr>
        <w:t>,</w:t>
      </w:r>
    </w:p>
    <w:p w14:paraId="767725EE" w14:textId="77777777" w:rsidR="00395B22" w:rsidRDefault="00BC3A3D" w:rsidP="00F5360C">
      <w:pPr>
        <w:pStyle w:val="ListParagraph"/>
        <w:numPr>
          <w:ilvl w:val="0"/>
          <w:numId w:val="13"/>
        </w:numPr>
        <w:spacing w:line="300" w:lineRule="atLeast"/>
        <w:rPr>
          <w:rFonts w:ascii="Calibri" w:hAnsi="Calibri"/>
          <w:color w:val="000000" w:themeColor="text1"/>
        </w:rPr>
      </w:pPr>
      <w:r w:rsidRPr="00395B22">
        <w:rPr>
          <w:rFonts w:ascii="Calibri" w:eastAsia="Calibri" w:hAnsi="Calibri"/>
          <w:color w:val="000000" w:themeColor="text1"/>
        </w:rPr>
        <w:t>u roku valjanosti odustane od svoje ponude</w:t>
      </w:r>
      <w:r w:rsidRPr="00395B22">
        <w:rPr>
          <w:rFonts w:ascii="Calibri" w:hAnsi="Calibri"/>
          <w:color w:val="000000" w:themeColor="text1"/>
        </w:rPr>
        <w:t>,</w:t>
      </w:r>
    </w:p>
    <w:p w14:paraId="683B951B" w14:textId="77777777" w:rsidR="00395B22" w:rsidRDefault="00BC3A3D" w:rsidP="00F5360C">
      <w:pPr>
        <w:pStyle w:val="ListParagraph"/>
        <w:numPr>
          <w:ilvl w:val="0"/>
          <w:numId w:val="13"/>
        </w:numPr>
        <w:spacing w:line="300" w:lineRule="atLeast"/>
        <w:rPr>
          <w:rFonts w:ascii="Calibri" w:hAnsi="Calibri"/>
          <w:color w:val="000000" w:themeColor="text1"/>
        </w:rPr>
      </w:pPr>
      <w:r w:rsidRPr="00395B22">
        <w:rPr>
          <w:rFonts w:ascii="Calibri" w:eastAsia="Calibri" w:hAnsi="Calibri"/>
          <w:color w:val="000000" w:themeColor="text1"/>
        </w:rPr>
        <w:t>je dostavio neistinite podatke, odnosno podatke koji predstavljaju davanje lažnih, nevjerodostojnih ili krivotvorenih informacija koje mogu utjecati na postupak nabave</w:t>
      </w:r>
      <w:r w:rsidRPr="00395B22">
        <w:rPr>
          <w:rFonts w:ascii="Calibri" w:hAnsi="Calibri"/>
          <w:color w:val="000000" w:themeColor="text1"/>
        </w:rPr>
        <w:t>,</w:t>
      </w:r>
    </w:p>
    <w:p w14:paraId="19C4FD1F" w14:textId="77777777" w:rsidR="00395B22" w:rsidRDefault="00BC3A3D" w:rsidP="00F5360C">
      <w:pPr>
        <w:pStyle w:val="ListParagraph"/>
        <w:numPr>
          <w:ilvl w:val="0"/>
          <w:numId w:val="13"/>
        </w:numPr>
        <w:spacing w:line="300" w:lineRule="atLeast"/>
        <w:rPr>
          <w:rFonts w:ascii="Calibri" w:hAnsi="Calibri"/>
          <w:color w:val="000000" w:themeColor="text1"/>
        </w:rPr>
      </w:pPr>
      <w:r w:rsidRPr="00395B22">
        <w:rPr>
          <w:rFonts w:ascii="Calibri" w:eastAsia="Calibri" w:hAnsi="Calibri"/>
          <w:color w:val="000000" w:themeColor="text1"/>
        </w:rPr>
        <w:t>nije dostavio dokaz o ispunjenju posebnih uvjeta za izvršenje ugovora ili dokaz o ispunjavanju uvjeta i zahtjeva koje je potrebno ispuniti sukladno posebnim propisima ili stručnim pravilima, ako su takvi dokazi traženi u pozivu na dostavu ponuda</w:t>
      </w:r>
      <w:r w:rsidRPr="00395B22">
        <w:rPr>
          <w:rFonts w:ascii="Calibri" w:hAnsi="Calibri"/>
          <w:color w:val="000000" w:themeColor="text1"/>
        </w:rPr>
        <w:t>,</w:t>
      </w:r>
    </w:p>
    <w:p w14:paraId="06350CCD" w14:textId="77777777" w:rsidR="00395B22" w:rsidRPr="00395B22" w:rsidRDefault="00BC3A3D" w:rsidP="00F5360C">
      <w:pPr>
        <w:pStyle w:val="ListParagraph"/>
        <w:numPr>
          <w:ilvl w:val="0"/>
          <w:numId w:val="13"/>
        </w:numPr>
        <w:spacing w:line="300" w:lineRule="atLeast"/>
        <w:rPr>
          <w:rFonts w:ascii="Calibri" w:hAnsi="Calibri"/>
          <w:color w:val="000000" w:themeColor="text1"/>
        </w:rPr>
      </w:pPr>
      <w:r w:rsidRPr="00395B22">
        <w:rPr>
          <w:rFonts w:ascii="Calibri" w:eastAsia="Calibri" w:hAnsi="Calibri"/>
          <w:color w:val="000000" w:themeColor="text1"/>
        </w:rPr>
        <w:t>je odbio potpisati ugovor o nabavi ili</w:t>
      </w:r>
    </w:p>
    <w:p w14:paraId="53CD9F36" w14:textId="255D4537" w:rsidR="003E7191" w:rsidRPr="00395B22" w:rsidRDefault="00BC3A3D" w:rsidP="00F5360C">
      <w:pPr>
        <w:pStyle w:val="ListParagraph"/>
        <w:numPr>
          <w:ilvl w:val="0"/>
          <w:numId w:val="13"/>
        </w:numPr>
        <w:spacing w:line="300" w:lineRule="atLeast"/>
        <w:rPr>
          <w:rFonts w:ascii="Calibri" w:hAnsi="Calibri"/>
          <w:color w:val="000000" w:themeColor="text1"/>
        </w:rPr>
      </w:pPr>
      <w:r w:rsidRPr="00395B22">
        <w:rPr>
          <w:rFonts w:ascii="Calibri" w:eastAsia="Calibri" w:hAnsi="Calibri"/>
          <w:color w:val="000000" w:themeColor="text1"/>
        </w:rPr>
        <w:t>nije dostavio jamstvo za uredno ispunjenje ugovora, ako je zahtijevano u pozivu na dostavu ponuda</w:t>
      </w:r>
      <w:r w:rsidRPr="00395B22">
        <w:rPr>
          <w:rFonts w:ascii="Calibri" w:hAnsi="Calibri"/>
          <w:color w:val="000000" w:themeColor="text1"/>
        </w:rPr>
        <w:t>.</w:t>
      </w:r>
    </w:p>
    <w:p w14:paraId="1261C41F" w14:textId="77777777" w:rsidR="003E7191" w:rsidRPr="00F5360C" w:rsidRDefault="003E7191" w:rsidP="00F5360C">
      <w:pPr>
        <w:spacing w:line="300" w:lineRule="atLeast"/>
        <w:jc w:val="both"/>
        <w:rPr>
          <w:rFonts w:ascii="Calibri" w:hAnsi="Calibri"/>
          <w:color w:val="000000" w:themeColor="text1"/>
          <w:sz w:val="24"/>
          <w:szCs w:val="24"/>
        </w:rPr>
      </w:pPr>
    </w:p>
    <w:p w14:paraId="5A8D10E2" w14:textId="71E33868" w:rsidR="003E7191" w:rsidRDefault="00395B22"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XVI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ZAHTJEV ZA UVID U DOKUMENTACIJU</w:t>
      </w:r>
    </w:p>
    <w:p w14:paraId="25FEB378" w14:textId="77777777" w:rsidR="00395B22" w:rsidRPr="00395B22" w:rsidRDefault="00395B22" w:rsidP="00395B22"/>
    <w:p w14:paraId="70CDA443" w14:textId="288FF765" w:rsidR="003E7191" w:rsidRPr="005B7B58" w:rsidRDefault="00BC3A3D" w:rsidP="00F5360C">
      <w:pPr>
        <w:pStyle w:val="Heading1"/>
        <w:spacing w:before="0" w:line="300" w:lineRule="atLeast"/>
        <w:jc w:val="center"/>
        <w:rPr>
          <w:rFonts w:ascii="Calibri" w:hAnsi="Calibri"/>
          <w:bCs/>
          <w:color w:val="000000" w:themeColor="text1"/>
          <w:sz w:val="24"/>
          <w:szCs w:val="24"/>
        </w:rPr>
      </w:pPr>
      <w:r w:rsidRPr="005B7B58">
        <w:rPr>
          <w:rFonts w:ascii="Calibri" w:eastAsia="Calibri" w:hAnsi="Calibri"/>
          <w:bCs/>
          <w:color w:val="000000" w:themeColor="text1"/>
          <w:sz w:val="24"/>
          <w:szCs w:val="24"/>
        </w:rPr>
        <w:t>Članak 2</w:t>
      </w:r>
      <w:r w:rsidR="005B7B58" w:rsidRPr="005B7B58">
        <w:rPr>
          <w:rFonts w:ascii="Calibri" w:eastAsia="Calibri" w:hAnsi="Calibri"/>
          <w:bCs/>
          <w:color w:val="000000" w:themeColor="text1"/>
          <w:sz w:val="24"/>
          <w:szCs w:val="24"/>
        </w:rPr>
        <w:t>6</w:t>
      </w:r>
      <w:r w:rsidRPr="005B7B58">
        <w:rPr>
          <w:rFonts w:ascii="Calibri" w:hAnsi="Calibri"/>
          <w:bCs/>
          <w:color w:val="000000" w:themeColor="text1"/>
          <w:sz w:val="24"/>
          <w:szCs w:val="24"/>
        </w:rPr>
        <w:t>.</w:t>
      </w:r>
    </w:p>
    <w:p w14:paraId="71FFA34D" w14:textId="77777777" w:rsidR="00395B22" w:rsidRDefault="00395B22" w:rsidP="00F5360C">
      <w:pPr>
        <w:spacing w:line="300" w:lineRule="atLeast"/>
        <w:jc w:val="both"/>
        <w:rPr>
          <w:rFonts w:ascii="Calibri" w:eastAsia="Calibri" w:hAnsi="Calibri"/>
          <w:color w:val="000000" w:themeColor="text1"/>
          <w:sz w:val="24"/>
          <w:szCs w:val="24"/>
        </w:rPr>
      </w:pPr>
    </w:p>
    <w:p w14:paraId="1C238957" w14:textId="01728B4D"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Nakon dostave Odluke o odabiru ili poništenju, na zahtjev ponuditelja </w:t>
      </w:r>
      <w:r w:rsidR="00395B22">
        <w:rPr>
          <w:rFonts w:ascii="Calibri" w:eastAsia="Calibri" w:hAnsi="Calibri"/>
          <w:color w:val="000000" w:themeColor="text1"/>
          <w:sz w:val="24"/>
          <w:szCs w:val="24"/>
        </w:rPr>
        <w:t xml:space="preserve">koji je </w:t>
      </w:r>
      <w:r w:rsidRPr="00F5360C">
        <w:rPr>
          <w:rFonts w:ascii="Calibri" w:eastAsia="Calibri" w:hAnsi="Calibri"/>
          <w:color w:val="000000" w:themeColor="text1"/>
          <w:sz w:val="24"/>
          <w:szCs w:val="24"/>
        </w:rPr>
        <w:t xml:space="preserve">zaprimljen najkasnije dan prije isteka roka za </w:t>
      </w:r>
      <w:r w:rsidR="00395B22">
        <w:rPr>
          <w:rFonts w:ascii="Calibri" w:eastAsia="Calibri" w:hAnsi="Calibri"/>
          <w:color w:val="000000" w:themeColor="text1"/>
          <w:sz w:val="24"/>
          <w:szCs w:val="24"/>
        </w:rPr>
        <w:t xml:space="preserve">izjavljivanje </w:t>
      </w:r>
      <w:r w:rsidRPr="00F5360C">
        <w:rPr>
          <w:rFonts w:ascii="Calibri" w:eastAsia="Calibri" w:hAnsi="Calibri"/>
          <w:color w:val="000000" w:themeColor="text1"/>
          <w:sz w:val="24"/>
          <w:szCs w:val="24"/>
        </w:rPr>
        <w:t>prigovor</w:t>
      </w:r>
      <w:r w:rsidR="00395B22">
        <w:rPr>
          <w:rFonts w:ascii="Calibri" w:eastAsia="Calibri" w:hAnsi="Calibri"/>
          <w:color w:val="000000" w:themeColor="text1"/>
          <w:sz w:val="24"/>
          <w:szCs w:val="24"/>
        </w:rPr>
        <w:t>a</w:t>
      </w:r>
      <w:r w:rsidRPr="00F5360C">
        <w:rPr>
          <w:rFonts w:ascii="Calibri" w:eastAsia="Calibri" w:hAnsi="Calibri"/>
          <w:color w:val="000000" w:themeColor="text1"/>
          <w:sz w:val="24"/>
          <w:szCs w:val="24"/>
        </w:rPr>
        <w:t>, Naručitelj je obvezan najkasnije idući radni dan do 16:00 sati omogućiti uvid u cjelokupnu dokumentaciju dotičnog postupka putem EOJN</w:t>
      </w:r>
      <w:r w:rsidR="00CB104D">
        <w:rPr>
          <w:rFonts w:ascii="Calibri" w:eastAsia="Calibri" w:hAnsi="Calibri"/>
          <w:color w:val="000000" w:themeColor="text1"/>
          <w:sz w:val="24"/>
          <w:szCs w:val="24"/>
        </w:rPr>
        <w:t xml:space="preserve"> RH sustava</w:t>
      </w:r>
      <w:r w:rsidRPr="00F5360C">
        <w:rPr>
          <w:rFonts w:ascii="Calibri" w:eastAsia="Calibri" w:hAnsi="Calibri"/>
          <w:color w:val="000000" w:themeColor="text1"/>
          <w:sz w:val="24"/>
          <w:szCs w:val="24"/>
        </w:rPr>
        <w:t>,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23D87FC2" w14:textId="77777777" w:rsidR="00395B22" w:rsidRDefault="00395B22" w:rsidP="00F5360C">
      <w:pPr>
        <w:spacing w:line="300" w:lineRule="atLeast"/>
        <w:jc w:val="both"/>
        <w:rPr>
          <w:rFonts w:ascii="Calibri" w:eastAsia="Calibri" w:hAnsi="Calibri"/>
          <w:color w:val="000000" w:themeColor="text1"/>
          <w:sz w:val="24"/>
          <w:szCs w:val="24"/>
        </w:rPr>
      </w:pPr>
    </w:p>
    <w:p w14:paraId="1A5890C5" w14:textId="6933AEE8" w:rsidR="003E7191" w:rsidRPr="00F5360C"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Na zahtjev ponuditelja za uvid zaprimljen najkasnije dan prije isteka roka za </w:t>
      </w:r>
      <w:r w:rsidR="00395B22">
        <w:rPr>
          <w:rFonts w:ascii="Calibri" w:eastAsia="Calibri" w:hAnsi="Calibri"/>
          <w:color w:val="000000" w:themeColor="text1"/>
          <w:sz w:val="24"/>
          <w:szCs w:val="24"/>
        </w:rPr>
        <w:t xml:space="preserve">izjavljivanje </w:t>
      </w:r>
      <w:r w:rsidRPr="00F5360C">
        <w:rPr>
          <w:rFonts w:ascii="Calibri" w:eastAsia="Calibri" w:hAnsi="Calibri"/>
          <w:color w:val="000000" w:themeColor="text1"/>
          <w:sz w:val="24"/>
          <w:szCs w:val="24"/>
        </w:rPr>
        <w:t>prigovor</w:t>
      </w:r>
      <w:r w:rsidR="00395B22">
        <w:rPr>
          <w:rFonts w:ascii="Calibri" w:eastAsia="Calibri" w:hAnsi="Calibri"/>
          <w:color w:val="000000" w:themeColor="text1"/>
          <w:sz w:val="24"/>
          <w:szCs w:val="24"/>
        </w:rPr>
        <w:t>a</w:t>
      </w:r>
      <w:r w:rsidRPr="00F5360C">
        <w:rPr>
          <w:rFonts w:ascii="Calibri" w:eastAsia="Calibri" w:hAnsi="Calibri"/>
          <w:color w:val="000000" w:themeColor="text1"/>
          <w:sz w:val="24"/>
          <w:szCs w:val="24"/>
        </w:rPr>
        <w:t>, Naručitelj je obvezan isti uvid omogućiti najkasnije idući radni dan do 16:00 sati.</w:t>
      </w:r>
    </w:p>
    <w:p w14:paraId="68530E67" w14:textId="77777777" w:rsidR="00ED2C04" w:rsidRPr="005A4507" w:rsidRDefault="00ED2C04" w:rsidP="005A4507">
      <w:pPr>
        <w:rPr>
          <w:rFonts w:eastAsia="Calibri"/>
        </w:rPr>
      </w:pPr>
    </w:p>
    <w:p w14:paraId="41F042EF" w14:textId="31168A34" w:rsidR="003E7191" w:rsidRPr="00F5360C" w:rsidRDefault="00395B22"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XVII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PRAVNA ZAŠTITA</w:t>
      </w:r>
    </w:p>
    <w:p w14:paraId="22651DB5" w14:textId="77777777" w:rsidR="00395B22" w:rsidRDefault="00395B22" w:rsidP="00F5360C">
      <w:pPr>
        <w:pStyle w:val="Heading1"/>
        <w:spacing w:before="0" w:line="300" w:lineRule="atLeast"/>
        <w:jc w:val="center"/>
        <w:rPr>
          <w:rFonts w:ascii="Calibri" w:eastAsia="Calibri" w:hAnsi="Calibri"/>
          <w:b w:val="0"/>
          <w:bCs/>
          <w:color w:val="000000" w:themeColor="text1"/>
          <w:sz w:val="24"/>
          <w:szCs w:val="24"/>
        </w:rPr>
      </w:pPr>
    </w:p>
    <w:p w14:paraId="394495C1" w14:textId="0434EF52"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2</w:t>
      </w:r>
      <w:r w:rsidR="005B7B58" w:rsidRPr="005B7B58">
        <w:rPr>
          <w:rFonts w:ascii="Calibri" w:eastAsia="Calibri" w:hAnsi="Calibri"/>
          <w:color w:val="000000" w:themeColor="text1"/>
          <w:sz w:val="24"/>
          <w:szCs w:val="24"/>
        </w:rPr>
        <w:t>7</w:t>
      </w:r>
      <w:r w:rsidRPr="005B7B58">
        <w:rPr>
          <w:rFonts w:ascii="Calibri" w:hAnsi="Calibri"/>
          <w:color w:val="000000" w:themeColor="text1"/>
          <w:sz w:val="24"/>
          <w:szCs w:val="24"/>
        </w:rPr>
        <w:t>.</w:t>
      </w:r>
    </w:p>
    <w:p w14:paraId="1E833D26" w14:textId="77777777" w:rsidR="00395B22" w:rsidRPr="00395B22" w:rsidRDefault="00395B22" w:rsidP="00395B22"/>
    <w:p w14:paraId="1731D92B" w14:textId="1410F6C1"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Na Odluku u postupku jednostavne nabave čija je procijenjena vrijednost veća od 15.000,00 </w:t>
      </w:r>
      <w:r w:rsidR="00395B22">
        <w:rPr>
          <w:rFonts w:ascii="Calibri" w:eastAsia="Calibri" w:hAnsi="Calibri"/>
          <w:color w:val="000000" w:themeColor="text1"/>
          <w:sz w:val="24"/>
          <w:szCs w:val="24"/>
        </w:rPr>
        <w:t>EUR bez PDV-a</w:t>
      </w:r>
      <w:r w:rsidRPr="00F5360C">
        <w:rPr>
          <w:rFonts w:ascii="Calibri" w:eastAsia="Calibri" w:hAnsi="Calibri"/>
          <w:color w:val="000000" w:themeColor="text1"/>
          <w:sz w:val="24"/>
          <w:szCs w:val="24"/>
        </w:rPr>
        <w:t xml:space="preserve"> dopušteno je podnijeti prigovor u pisanom obliku čelniku Naručitelja. </w:t>
      </w:r>
    </w:p>
    <w:p w14:paraId="4990034E" w14:textId="77777777" w:rsidR="00395B22" w:rsidRDefault="00395B22" w:rsidP="00F5360C">
      <w:pPr>
        <w:spacing w:line="300" w:lineRule="atLeast"/>
        <w:jc w:val="both"/>
        <w:rPr>
          <w:rFonts w:ascii="Calibri" w:eastAsia="Calibri" w:hAnsi="Calibri"/>
          <w:color w:val="000000" w:themeColor="text1"/>
          <w:sz w:val="24"/>
          <w:szCs w:val="24"/>
        </w:rPr>
      </w:pPr>
    </w:p>
    <w:p w14:paraId="6E65081B" w14:textId="6D96B44E" w:rsidR="003E7191"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Pravo na prigovor ima svaki gospodarski subjekt koji ima ili je imao pravni interes za dobivanje određenog ugovora o jednostavnoj nabavi ili projektnog natječaja i koji je pretrpio ili bi mogao pretrpjeti štetu od navodnoga kršenja subjektivnih prava</w:t>
      </w:r>
      <w:r w:rsidRPr="00F5360C">
        <w:rPr>
          <w:rFonts w:ascii="Calibri" w:hAnsi="Calibri"/>
          <w:color w:val="000000" w:themeColor="text1"/>
          <w:sz w:val="24"/>
          <w:szCs w:val="24"/>
        </w:rPr>
        <w:t>.</w:t>
      </w:r>
    </w:p>
    <w:p w14:paraId="68D44C3E" w14:textId="77777777" w:rsidR="00395B22" w:rsidRPr="00F5360C" w:rsidRDefault="00395B22" w:rsidP="00F5360C">
      <w:pPr>
        <w:spacing w:line="300" w:lineRule="atLeast"/>
        <w:jc w:val="both"/>
        <w:rPr>
          <w:rFonts w:ascii="Calibri" w:hAnsi="Calibri"/>
          <w:color w:val="000000" w:themeColor="text1"/>
          <w:sz w:val="24"/>
          <w:szCs w:val="24"/>
        </w:rPr>
      </w:pPr>
    </w:p>
    <w:p w14:paraId="3D242BA6" w14:textId="77E2B03E"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Prigovor se izjavljuje čelniku Naručitelja elektroničkim sredstvima komunikacije </w:t>
      </w:r>
      <w:r w:rsidR="00395B22">
        <w:rPr>
          <w:rFonts w:ascii="Calibri" w:eastAsia="Calibri" w:hAnsi="Calibri"/>
          <w:color w:val="000000" w:themeColor="text1"/>
          <w:sz w:val="24"/>
          <w:szCs w:val="24"/>
        </w:rPr>
        <w:t xml:space="preserve">isključivo </w:t>
      </w:r>
      <w:r w:rsidRPr="00F5360C">
        <w:rPr>
          <w:rFonts w:ascii="Calibri" w:eastAsia="Calibri" w:hAnsi="Calibri"/>
          <w:color w:val="000000" w:themeColor="text1"/>
          <w:sz w:val="24"/>
          <w:szCs w:val="24"/>
        </w:rPr>
        <w:t>putem EOJN</w:t>
      </w:r>
      <w:r w:rsidR="00395B22">
        <w:rPr>
          <w:rFonts w:ascii="Calibri" w:eastAsia="Calibri" w:hAnsi="Calibri"/>
          <w:color w:val="000000" w:themeColor="text1"/>
          <w:sz w:val="24"/>
          <w:szCs w:val="24"/>
        </w:rPr>
        <w:t xml:space="preserve"> RH sustava </w:t>
      </w:r>
      <w:r w:rsidRPr="00F5360C">
        <w:rPr>
          <w:rFonts w:ascii="Calibri" w:eastAsia="Calibri" w:hAnsi="Calibri"/>
          <w:color w:val="000000" w:themeColor="text1"/>
          <w:sz w:val="24"/>
          <w:szCs w:val="24"/>
        </w:rPr>
        <w:t>u roku od 5</w:t>
      </w:r>
      <w:r w:rsidR="00395B22">
        <w:rPr>
          <w:rFonts w:ascii="Calibri" w:eastAsia="Calibri" w:hAnsi="Calibri"/>
          <w:color w:val="000000" w:themeColor="text1"/>
          <w:sz w:val="24"/>
          <w:szCs w:val="24"/>
        </w:rPr>
        <w:t xml:space="preserve"> (pet)</w:t>
      </w:r>
      <w:r w:rsidRPr="00F5360C">
        <w:rPr>
          <w:rFonts w:ascii="Calibri" w:eastAsia="Calibri" w:hAnsi="Calibri"/>
          <w:color w:val="000000" w:themeColor="text1"/>
          <w:sz w:val="24"/>
          <w:szCs w:val="24"/>
        </w:rPr>
        <w:t xml:space="preserve"> dana od primitka Odluke, a u suprotnom će se prigovor odbaciti.</w:t>
      </w:r>
    </w:p>
    <w:p w14:paraId="2F62E28E" w14:textId="638BC1DC" w:rsidR="00395B22" w:rsidRDefault="00395B22" w:rsidP="00F5360C">
      <w:pPr>
        <w:spacing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Prigovor mora sadržavati najmanje: </w:t>
      </w:r>
    </w:p>
    <w:p w14:paraId="56B94661" w14:textId="3F5C0CF7" w:rsidR="00395B22" w:rsidRDefault="00395B22" w:rsidP="00395B22">
      <w:pPr>
        <w:pStyle w:val="ListParagraph"/>
        <w:numPr>
          <w:ilvl w:val="0"/>
          <w:numId w:val="14"/>
        </w:numPr>
        <w:spacing w:line="300" w:lineRule="atLeast"/>
        <w:rPr>
          <w:rFonts w:ascii="Calibri" w:eastAsia="Calibri" w:hAnsi="Calibri"/>
          <w:color w:val="000000" w:themeColor="text1"/>
        </w:rPr>
      </w:pPr>
      <w:r>
        <w:rPr>
          <w:rFonts w:ascii="Calibri" w:eastAsia="Calibri" w:hAnsi="Calibri"/>
          <w:color w:val="000000" w:themeColor="text1"/>
        </w:rPr>
        <w:t>podatke o podnositelju prigovora;</w:t>
      </w:r>
    </w:p>
    <w:p w14:paraId="0B9CA2CD" w14:textId="51FBF047" w:rsidR="00395B22" w:rsidRDefault="00395B22" w:rsidP="00395B22">
      <w:pPr>
        <w:pStyle w:val="ListParagraph"/>
        <w:numPr>
          <w:ilvl w:val="0"/>
          <w:numId w:val="14"/>
        </w:numPr>
        <w:spacing w:line="300" w:lineRule="atLeast"/>
        <w:rPr>
          <w:rFonts w:ascii="Calibri" w:eastAsia="Calibri" w:hAnsi="Calibri"/>
          <w:color w:val="000000" w:themeColor="text1"/>
        </w:rPr>
      </w:pPr>
      <w:r>
        <w:rPr>
          <w:rFonts w:ascii="Calibri" w:eastAsia="Calibri" w:hAnsi="Calibri"/>
          <w:color w:val="000000" w:themeColor="text1"/>
        </w:rPr>
        <w:t xml:space="preserve">oznaku postupka jednostavne nabave (evidencijski broj nabave ili broj objave u EOJN RH </w:t>
      </w:r>
      <w:r>
        <w:rPr>
          <w:rFonts w:ascii="Calibri" w:eastAsia="Calibri" w:hAnsi="Calibri"/>
          <w:color w:val="000000" w:themeColor="text1"/>
        </w:rPr>
        <w:lastRenderedPageBreak/>
        <w:t>sustavu);</w:t>
      </w:r>
    </w:p>
    <w:p w14:paraId="61AD69D2" w14:textId="50F073EF" w:rsidR="00395B22" w:rsidRDefault="00395B22" w:rsidP="00395B22">
      <w:pPr>
        <w:pStyle w:val="ListParagraph"/>
        <w:numPr>
          <w:ilvl w:val="0"/>
          <w:numId w:val="14"/>
        </w:numPr>
        <w:spacing w:line="300" w:lineRule="atLeast"/>
        <w:rPr>
          <w:rFonts w:ascii="Calibri" w:eastAsia="Calibri" w:hAnsi="Calibri"/>
          <w:color w:val="000000" w:themeColor="text1"/>
        </w:rPr>
      </w:pPr>
      <w:r>
        <w:rPr>
          <w:rFonts w:ascii="Calibri" w:eastAsia="Calibri" w:hAnsi="Calibri"/>
          <w:color w:val="000000" w:themeColor="text1"/>
        </w:rPr>
        <w:t>odluku Naručitelja protiv koje se prigovor podnosi;</w:t>
      </w:r>
    </w:p>
    <w:p w14:paraId="1473906A" w14:textId="3FB4BE2C" w:rsidR="00395B22" w:rsidRPr="00395B22" w:rsidRDefault="00395B22" w:rsidP="00395B22">
      <w:pPr>
        <w:pStyle w:val="ListParagraph"/>
        <w:numPr>
          <w:ilvl w:val="0"/>
          <w:numId w:val="14"/>
        </w:numPr>
        <w:spacing w:line="300" w:lineRule="atLeast"/>
        <w:rPr>
          <w:rFonts w:ascii="Calibri" w:eastAsia="Calibri" w:hAnsi="Calibri"/>
          <w:color w:val="000000" w:themeColor="text1"/>
        </w:rPr>
      </w:pPr>
      <w:r>
        <w:rPr>
          <w:rFonts w:ascii="Calibri" w:eastAsia="Calibri" w:hAnsi="Calibri"/>
          <w:color w:val="000000" w:themeColor="text1"/>
        </w:rPr>
        <w:t>kratko obrazloženje činjenica i navoda na kojima se prigovor temelji.</w:t>
      </w:r>
    </w:p>
    <w:p w14:paraId="036BB77D" w14:textId="77777777" w:rsidR="00837976" w:rsidRDefault="00837976" w:rsidP="00D8575F">
      <w:pPr>
        <w:pStyle w:val="Heading1"/>
        <w:spacing w:before="0" w:line="300" w:lineRule="atLeast"/>
        <w:rPr>
          <w:rFonts w:ascii="Calibri" w:eastAsia="Calibri" w:hAnsi="Calibri"/>
          <w:bCs/>
          <w:color w:val="000000" w:themeColor="text1"/>
          <w:sz w:val="24"/>
          <w:szCs w:val="24"/>
        </w:rPr>
      </w:pPr>
    </w:p>
    <w:p w14:paraId="0B8DA730" w14:textId="51715236" w:rsidR="00395B22" w:rsidRPr="005B7B58" w:rsidRDefault="00BC3A3D" w:rsidP="00F5360C">
      <w:pPr>
        <w:pStyle w:val="Heading1"/>
        <w:spacing w:before="0" w:line="300" w:lineRule="atLeast"/>
        <w:jc w:val="center"/>
        <w:rPr>
          <w:rFonts w:ascii="Calibri" w:eastAsia="Calibri" w:hAnsi="Calibri"/>
          <w:bCs/>
          <w:color w:val="000000" w:themeColor="text1"/>
          <w:sz w:val="24"/>
          <w:szCs w:val="24"/>
        </w:rPr>
      </w:pPr>
      <w:r w:rsidRPr="005B7B58">
        <w:rPr>
          <w:rFonts w:ascii="Calibri" w:eastAsia="Calibri" w:hAnsi="Calibri"/>
          <w:bCs/>
          <w:color w:val="000000" w:themeColor="text1"/>
          <w:sz w:val="24"/>
          <w:szCs w:val="24"/>
        </w:rPr>
        <w:t>Članak 2</w:t>
      </w:r>
      <w:r w:rsidR="005B7B58" w:rsidRPr="005B7B58">
        <w:rPr>
          <w:rFonts w:ascii="Calibri" w:eastAsia="Calibri" w:hAnsi="Calibri"/>
          <w:bCs/>
          <w:color w:val="000000" w:themeColor="text1"/>
          <w:sz w:val="24"/>
          <w:szCs w:val="24"/>
        </w:rPr>
        <w:t>8</w:t>
      </w:r>
      <w:r w:rsidRPr="005B7B58">
        <w:rPr>
          <w:rFonts w:ascii="Calibri" w:eastAsia="Calibri" w:hAnsi="Calibri"/>
          <w:bCs/>
          <w:color w:val="000000" w:themeColor="text1"/>
          <w:sz w:val="24"/>
          <w:szCs w:val="24"/>
        </w:rPr>
        <w:t>.</w:t>
      </w:r>
    </w:p>
    <w:p w14:paraId="18E61BE1" w14:textId="13F07A39" w:rsidR="003E7191" w:rsidRPr="00F5360C" w:rsidRDefault="00BC3A3D" w:rsidP="00F5360C">
      <w:pPr>
        <w:pStyle w:val="Heading1"/>
        <w:spacing w:before="0" w:line="300" w:lineRule="atLeast"/>
        <w:jc w:val="center"/>
        <w:rPr>
          <w:rFonts w:ascii="Calibri" w:eastAsia="Calibri" w:hAnsi="Calibri"/>
          <w:b w:val="0"/>
          <w:color w:val="000000" w:themeColor="text1"/>
          <w:sz w:val="24"/>
          <w:szCs w:val="24"/>
        </w:rPr>
      </w:pPr>
      <w:r w:rsidRPr="00F5360C">
        <w:rPr>
          <w:rFonts w:ascii="Calibri" w:eastAsia="Calibri" w:hAnsi="Calibri"/>
          <w:b w:val="0"/>
          <w:color w:val="000000" w:themeColor="text1"/>
          <w:sz w:val="24"/>
          <w:szCs w:val="24"/>
        </w:rPr>
        <w:t xml:space="preserve"> </w:t>
      </w:r>
    </w:p>
    <w:p w14:paraId="746ABE73" w14:textId="77777777"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Podnositelj prigovora može odustati od prigovora sve do otpreme odluke o prigovoru.</w:t>
      </w:r>
    </w:p>
    <w:p w14:paraId="679827DD" w14:textId="77777777" w:rsidR="00395B22" w:rsidRDefault="00395B22" w:rsidP="00F5360C">
      <w:pPr>
        <w:spacing w:line="300" w:lineRule="atLeast"/>
        <w:jc w:val="both"/>
        <w:rPr>
          <w:rFonts w:ascii="Calibri" w:eastAsia="Calibri" w:hAnsi="Calibri"/>
          <w:color w:val="000000" w:themeColor="text1"/>
          <w:sz w:val="24"/>
          <w:szCs w:val="24"/>
        </w:rPr>
      </w:pPr>
    </w:p>
    <w:p w14:paraId="5D89D3F2" w14:textId="77777777" w:rsidR="00395B22"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Odustanak od prigovora ne može se opozvati.</w:t>
      </w:r>
    </w:p>
    <w:p w14:paraId="6777B8D3" w14:textId="77777777" w:rsidR="00395B22" w:rsidRDefault="00395B22" w:rsidP="00F5360C">
      <w:pPr>
        <w:spacing w:line="300" w:lineRule="atLeast"/>
        <w:jc w:val="both"/>
        <w:rPr>
          <w:rFonts w:ascii="Calibri" w:eastAsia="Calibri" w:hAnsi="Calibri"/>
          <w:color w:val="000000" w:themeColor="text1"/>
          <w:sz w:val="24"/>
          <w:szCs w:val="24"/>
        </w:rPr>
      </w:pPr>
    </w:p>
    <w:p w14:paraId="48A9F8F0" w14:textId="0B94D338" w:rsidR="003E7191" w:rsidRPr="00F5360C"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Ako podnositelj prigovora odustane od prigovora, odgovorna osoba Naručitelja će obustaviti postupak.</w:t>
      </w:r>
    </w:p>
    <w:p w14:paraId="3BBFFC0F" w14:textId="77777777" w:rsidR="003E7191" w:rsidRPr="00F5360C" w:rsidRDefault="003E7191" w:rsidP="00F5360C">
      <w:pPr>
        <w:spacing w:line="300" w:lineRule="atLeast"/>
        <w:jc w:val="center"/>
        <w:rPr>
          <w:rFonts w:ascii="Calibri" w:hAnsi="Calibri"/>
          <w:color w:val="000000" w:themeColor="text1"/>
          <w:sz w:val="24"/>
          <w:szCs w:val="24"/>
        </w:rPr>
      </w:pPr>
    </w:p>
    <w:p w14:paraId="58F32A3F" w14:textId="434172D4" w:rsidR="00395B22" w:rsidRPr="005B7B58" w:rsidRDefault="00BC3A3D" w:rsidP="00395B22">
      <w:pPr>
        <w:pStyle w:val="Heading1"/>
        <w:spacing w:before="0" w:line="300" w:lineRule="atLeast"/>
        <w:jc w:val="center"/>
        <w:rPr>
          <w:rFonts w:ascii="Calibri" w:eastAsia="Calibri" w:hAnsi="Calibri"/>
          <w:bCs/>
          <w:color w:val="000000" w:themeColor="text1"/>
          <w:sz w:val="24"/>
          <w:szCs w:val="24"/>
        </w:rPr>
      </w:pPr>
      <w:r w:rsidRPr="005B7B58">
        <w:rPr>
          <w:rFonts w:ascii="Calibri" w:eastAsia="Calibri" w:hAnsi="Calibri"/>
          <w:bCs/>
          <w:color w:val="000000" w:themeColor="text1"/>
          <w:sz w:val="24"/>
          <w:szCs w:val="24"/>
        </w:rPr>
        <w:t>Članak 2</w:t>
      </w:r>
      <w:r w:rsidR="005B7B58" w:rsidRPr="005B7B58">
        <w:rPr>
          <w:rFonts w:ascii="Calibri" w:eastAsia="Calibri" w:hAnsi="Calibri"/>
          <w:bCs/>
          <w:color w:val="000000" w:themeColor="text1"/>
          <w:sz w:val="24"/>
          <w:szCs w:val="24"/>
        </w:rPr>
        <w:t>9</w:t>
      </w:r>
      <w:r w:rsidRPr="005B7B58">
        <w:rPr>
          <w:rFonts w:ascii="Calibri" w:eastAsia="Calibri" w:hAnsi="Calibri"/>
          <w:bCs/>
          <w:color w:val="000000" w:themeColor="text1"/>
          <w:sz w:val="24"/>
          <w:szCs w:val="24"/>
        </w:rPr>
        <w:t>.</w:t>
      </w:r>
    </w:p>
    <w:p w14:paraId="0D63EF3E" w14:textId="77777777" w:rsidR="00395B22" w:rsidRDefault="00395B22" w:rsidP="00395B22">
      <w:pPr>
        <w:pStyle w:val="Heading1"/>
        <w:spacing w:before="0" w:line="300" w:lineRule="atLeast"/>
        <w:rPr>
          <w:rFonts w:ascii="Calibri" w:eastAsia="Calibri" w:hAnsi="Calibri"/>
          <w:b w:val="0"/>
          <w:color w:val="000000" w:themeColor="text1"/>
          <w:sz w:val="24"/>
          <w:szCs w:val="24"/>
        </w:rPr>
      </w:pPr>
    </w:p>
    <w:p w14:paraId="1884D764" w14:textId="3B47D645" w:rsidR="00395B22" w:rsidRPr="00395B22" w:rsidRDefault="00BC3A3D" w:rsidP="00395B22">
      <w:pPr>
        <w:pStyle w:val="Heading1"/>
        <w:spacing w:before="0" w:line="300" w:lineRule="atLeast"/>
        <w:rPr>
          <w:rFonts w:ascii="Calibri" w:eastAsia="Calibri" w:hAnsi="Calibri"/>
          <w:b w:val="0"/>
          <w:bCs/>
          <w:color w:val="000000" w:themeColor="text1"/>
          <w:sz w:val="24"/>
          <w:szCs w:val="24"/>
        </w:rPr>
      </w:pPr>
      <w:r w:rsidRPr="00395B22">
        <w:rPr>
          <w:rFonts w:ascii="Calibri" w:eastAsia="Calibri" w:hAnsi="Calibri"/>
          <w:b w:val="0"/>
          <w:bCs/>
          <w:color w:val="000000" w:themeColor="text1"/>
          <w:sz w:val="24"/>
          <w:szCs w:val="24"/>
        </w:rPr>
        <w:t>Čelnik Naručitelja u postupku po prigovoru može:</w:t>
      </w:r>
    </w:p>
    <w:p w14:paraId="4CBE17A3" w14:textId="77777777" w:rsidR="00395B22" w:rsidRPr="00395B22" w:rsidRDefault="00395B22" w:rsidP="00395B22">
      <w:pPr>
        <w:rPr>
          <w:rFonts w:eastAsia="Calibri"/>
        </w:rPr>
      </w:pPr>
    </w:p>
    <w:p w14:paraId="5FC99A1F" w14:textId="6AD68072" w:rsidR="00395B22" w:rsidRDefault="00BC3A3D" w:rsidP="00F5360C">
      <w:pPr>
        <w:pStyle w:val="ListParagraph"/>
        <w:numPr>
          <w:ilvl w:val="0"/>
          <w:numId w:val="15"/>
        </w:numPr>
        <w:spacing w:line="300" w:lineRule="atLeast"/>
        <w:rPr>
          <w:rFonts w:ascii="Calibri" w:hAnsi="Calibri"/>
          <w:color w:val="000000" w:themeColor="text1"/>
        </w:rPr>
      </w:pPr>
      <w:r w:rsidRPr="00395B22">
        <w:rPr>
          <w:rFonts w:ascii="Calibri" w:eastAsia="Calibri" w:hAnsi="Calibri"/>
          <w:color w:val="000000" w:themeColor="text1"/>
        </w:rPr>
        <w:t>obustaviti postupak</w:t>
      </w:r>
      <w:r w:rsidR="00395B22">
        <w:rPr>
          <w:rFonts w:ascii="Calibri" w:eastAsia="Calibri" w:hAnsi="Calibri"/>
          <w:color w:val="000000" w:themeColor="text1"/>
        </w:rPr>
        <w:t xml:space="preserve"> </w:t>
      </w:r>
      <w:r w:rsidR="00395B22" w:rsidRPr="00395B22">
        <w:rPr>
          <w:rFonts w:ascii="Calibri" w:eastAsia="Calibri" w:hAnsi="Calibri"/>
          <w:color w:val="000000" w:themeColor="text1"/>
        </w:rPr>
        <w:t>po izjavljenom prigovoru, ako gospodarski subjekt koji je izjavio prigovor odustane od prigovora</w:t>
      </w:r>
      <w:r w:rsidRPr="00395B22">
        <w:rPr>
          <w:rFonts w:ascii="Calibri" w:hAnsi="Calibri"/>
          <w:color w:val="000000" w:themeColor="text1"/>
        </w:rPr>
        <w:t>,</w:t>
      </w:r>
    </w:p>
    <w:p w14:paraId="45EBAD67" w14:textId="77777777" w:rsidR="00395B22" w:rsidRPr="00395B22" w:rsidRDefault="00395B22" w:rsidP="00F5360C">
      <w:pPr>
        <w:pStyle w:val="ListParagraph"/>
        <w:numPr>
          <w:ilvl w:val="0"/>
          <w:numId w:val="15"/>
        </w:numPr>
        <w:spacing w:line="300" w:lineRule="atLeast"/>
        <w:rPr>
          <w:rFonts w:ascii="Calibri" w:hAnsi="Calibri"/>
          <w:color w:val="000000" w:themeColor="text1"/>
        </w:rPr>
      </w:pPr>
      <w:r w:rsidRPr="00395B22">
        <w:rPr>
          <w:rFonts w:ascii="Calibri" w:eastAsia="Calibri" w:hAnsi="Calibri"/>
          <w:color w:val="000000" w:themeColor="text1"/>
        </w:rPr>
        <w:t>odbaciti prigovor koji je nedopušten, nepravodoban, izjavljen od neovlaštene osobe i u kojem nedostaci nisu otklonjeni u za to određenom roku, a po prigovoru se ne može postupiti,</w:t>
      </w:r>
    </w:p>
    <w:p w14:paraId="04B8E4E8" w14:textId="77777777" w:rsidR="00395B22" w:rsidRPr="00395B22" w:rsidRDefault="00BC3A3D" w:rsidP="00F5360C">
      <w:pPr>
        <w:pStyle w:val="ListParagraph"/>
        <w:numPr>
          <w:ilvl w:val="0"/>
          <w:numId w:val="15"/>
        </w:numPr>
        <w:spacing w:line="300" w:lineRule="atLeast"/>
        <w:rPr>
          <w:rFonts w:ascii="Calibri" w:hAnsi="Calibri"/>
          <w:color w:val="000000" w:themeColor="text1"/>
        </w:rPr>
      </w:pPr>
      <w:r w:rsidRPr="00395B22">
        <w:rPr>
          <w:rFonts w:ascii="Calibri" w:eastAsia="Calibri" w:hAnsi="Calibri"/>
          <w:color w:val="000000" w:themeColor="text1"/>
        </w:rPr>
        <w:t>odbiti prigovor</w:t>
      </w:r>
      <w:r w:rsidR="00395B22">
        <w:rPr>
          <w:rFonts w:ascii="Calibri" w:eastAsia="Calibri" w:hAnsi="Calibri"/>
          <w:color w:val="000000" w:themeColor="text1"/>
        </w:rPr>
        <w:t xml:space="preserve"> kao neosnovan</w:t>
      </w:r>
      <w:r w:rsidRPr="00395B22">
        <w:rPr>
          <w:rFonts w:ascii="Calibri" w:eastAsia="Calibri" w:hAnsi="Calibri"/>
          <w:color w:val="000000" w:themeColor="text1"/>
        </w:rPr>
        <w:t>,</w:t>
      </w:r>
    </w:p>
    <w:p w14:paraId="6FC880E6" w14:textId="77777777" w:rsidR="00395B22" w:rsidRPr="00395B22" w:rsidRDefault="00395B22" w:rsidP="00F5360C">
      <w:pPr>
        <w:pStyle w:val="ListParagraph"/>
        <w:numPr>
          <w:ilvl w:val="0"/>
          <w:numId w:val="15"/>
        </w:numPr>
        <w:spacing w:line="300" w:lineRule="atLeast"/>
        <w:rPr>
          <w:rFonts w:ascii="Calibri" w:hAnsi="Calibri"/>
          <w:color w:val="000000" w:themeColor="text1"/>
        </w:rPr>
      </w:pPr>
      <w:r w:rsidRPr="00395B22">
        <w:rPr>
          <w:rFonts w:ascii="Calibri" w:eastAsia="Calibri" w:hAnsi="Calibri"/>
          <w:color w:val="000000" w:themeColor="text1"/>
        </w:rPr>
        <w:t>usvojiti prigovor te poništiti odluku o odabiru, nakon čega će se provesti ponovni postupak pregleda i ocjene ponuda i donijeti nova odluka o odabiru.</w:t>
      </w:r>
    </w:p>
    <w:p w14:paraId="18AD3C71" w14:textId="77777777" w:rsidR="00395B22" w:rsidRDefault="00395B22" w:rsidP="00395B22">
      <w:pPr>
        <w:spacing w:line="300" w:lineRule="atLeast"/>
        <w:rPr>
          <w:rFonts w:ascii="Calibri" w:eastAsia="Calibri" w:hAnsi="Calibri"/>
          <w:color w:val="000000" w:themeColor="text1"/>
        </w:rPr>
      </w:pPr>
    </w:p>
    <w:p w14:paraId="7D6ECAED" w14:textId="0EC8E15B" w:rsidR="00395B22" w:rsidRPr="00CB104D" w:rsidRDefault="00BC3A3D" w:rsidP="00CB104D">
      <w:pPr>
        <w:spacing w:line="300" w:lineRule="atLeast"/>
        <w:jc w:val="both"/>
        <w:rPr>
          <w:rFonts w:ascii="Calibri" w:eastAsia="UniZgLight" w:hAnsi="Calibri" w:cs="UniZgLight"/>
          <w:color w:val="000000" w:themeColor="text1"/>
          <w:sz w:val="24"/>
          <w:szCs w:val="24"/>
        </w:rPr>
      </w:pPr>
      <w:r w:rsidRPr="00395B22">
        <w:rPr>
          <w:rFonts w:ascii="Calibri" w:eastAsia="Calibri" w:hAnsi="Calibri"/>
          <w:color w:val="000000" w:themeColor="text1"/>
          <w:sz w:val="24"/>
          <w:szCs w:val="24"/>
        </w:rPr>
        <w:t>Odluka o prigovoru mora biti obrazložena.</w:t>
      </w:r>
      <w:r w:rsidR="00CB104D">
        <w:rPr>
          <w:rFonts w:ascii="Calibri" w:eastAsia="Calibri" w:hAnsi="Calibri"/>
          <w:color w:val="000000" w:themeColor="text1"/>
          <w:sz w:val="24"/>
          <w:szCs w:val="24"/>
        </w:rPr>
        <w:t xml:space="preserve"> </w:t>
      </w:r>
      <w:r w:rsidRPr="00395B22">
        <w:rPr>
          <w:rFonts w:ascii="Calibri" w:eastAsia="Calibri" w:hAnsi="Calibri"/>
          <w:color w:val="000000" w:themeColor="text1"/>
          <w:sz w:val="24"/>
          <w:szCs w:val="24"/>
        </w:rPr>
        <w:t xml:space="preserve">Odluka o prigovoru dostavlja se objavom </w:t>
      </w:r>
      <w:r w:rsidR="00395B22" w:rsidRPr="00395B22">
        <w:rPr>
          <w:rFonts w:ascii="Calibri" w:eastAsia="Calibri" w:hAnsi="Calibri"/>
          <w:color w:val="000000" w:themeColor="text1"/>
          <w:sz w:val="24"/>
          <w:szCs w:val="24"/>
        </w:rPr>
        <w:t>u EOJN RH sustavu</w:t>
      </w:r>
      <w:r w:rsidR="00395B22">
        <w:rPr>
          <w:rFonts w:ascii="Calibri" w:eastAsia="Calibri" w:hAnsi="Calibri"/>
          <w:color w:val="000000" w:themeColor="text1"/>
          <w:sz w:val="24"/>
          <w:szCs w:val="24"/>
        </w:rPr>
        <w:t xml:space="preserve"> putem Modula jednostavne nabave</w:t>
      </w:r>
      <w:r w:rsidRPr="00395B22">
        <w:rPr>
          <w:rFonts w:ascii="Calibri" w:eastAsia="Calibri" w:hAnsi="Calibri"/>
          <w:color w:val="000000" w:themeColor="text1"/>
          <w:sz w:val="24"/>
          <w:szCs w:val="24"/>
        </w:rPr>
        <w:t>.</w:t>
      </w:r>
    </w:p>
    <w:p w14:paraId="2A4142CF" w14:textId="77777777" w:rsidR="00395B22" w:rsidRPr="00395B22" w:rsidRDefault="00395B22" w:rsidP="00F5360C">
      <w:pPr>
        <w:spacing w:line="300" w:lineRule="atLeast"/>
        <w:jc w:val="both"/>
        <w:rPr>
          <w:rFonts w:ascii="Calibri" w:eastAsia="Calibri" w:hAnsi="Calibri"/>
          <w:color w:val="000000" w:themeColor="text1"/>
          <w:sz w:val="24"/>
          <w:szCs w:val="24"/>
        </w:rPr>
      </w:pPr>
    </w:p>
    <w:p w14:paraId="38D125D9" w14:textId="5F04F95D" w:rsidR="003E7191" w:rsidRDefault="00395B22" w:rsidP="00F5360C">
      <w:pPr>
        <w:spacing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Protiv odluke o prigovoru žalba nije dopuštena. </w:t>
      </w:r>
    </w:p>
    <w:p w14:paraId="7DB6F7AB" w14:textId="77777777" w:rsidR="00395B22" w:rsidRDefault="00395B22" w:rsidP="00F5360C">
      <w:pPr>
        <w:spacing w:line="300" w:lineRule="atLeast"/>
        <w:jc w:val="both"/>
        <w:rPr>
          <w:rFonts w:ascii="Calibri" w:eastAsia="Calibri" w:hAnsi="Calibri"/>
          <w:color w:val="000000" w:themeColor="text1"/>
          <w:sz w:val="24"/>
          <w:szCs w:val="24"/>
        </w:rPr>
      </w:pPr>
    </w:p>
    <w:p w14:paraId="14253B39" w14:textId="555C646D" w:rsidR="001E166A" w:rsidRDefault="00395B22" w:rsidP="00ED2C04">
      <w:pPr>
        <w:spacing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t>Podnositelju prigovora ne pripada pravo na naknadu troškova u povodu izjavljenog prigovora.</w:t>
      </w:r>
    </w:p>
    <w:p w14:paraId="1940CDD1" w14:textId="77777777" w:rsidR="00894266" w:rsidRPr="00ED2C04" w:rsidRDefault="00894266" w:rsidP="00ED2C04">
      <w:pPr>
        <w:spacing w:line="300" w:lineRule="atLeast"/>
        <w:jc w:val="both"/>
        <w:rPr>
          <w:rFonts w:ascii="Calibri" w:eastAsia="Calibri" w:hAnsi="Calibri"/>
          <w:color w:val="000000" w:themeColor="text1"/>
          <w:sz w:val="24"/>
          <w:szCs w:val="24"/>
        </w:rPr>
      </w:pPr>
    </w:p>
    <w:p w14:paraId="56DE71AC" w14:textId="57A94768" w:rsidR="003E7191" w:rsidRPr="00F5360C" w:rsidRDefault="00395B22" w:rsidP="00F5360C">
      <w:pPr>
        <w:pStyle w:val="Heading1"/>
        <w:spacing w:before="0" w:line="300" w:lineRule="atLeast"/>
        <w:jc w:val="both"/>
        <w:rPr>
          <w:rFonts w:ascii="Calibri" w:hAnsi="Calibri"/>
          <w:bCs/>
          <w:color w:val="000000" w:themeColor="text1"/>
          <w:sz w:val="24"/>
          <w:szCs w:val="24"/>
        </w:rPr>
      </w:pPr>
      <w:r>
        <w:rPr>
          <w:rFonts w:ascii="Calibri" w:eastAsia="Calibri" w:hAnsi="Calibri"/>
          <w:bCs/>
          <w:color w:val="000000" w:themeColor="text1"/>
          <w:sz w:val="24"/>
          <w:szCs w:val="24"/>
        </w:rPr>
        <w:t xml:space="preserve">XVIII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UGOVOR O JEDNOSTAVNOJ NABAVI</w:t>
      </w:r>
    </w:p>
    <w:p w14:paraId="4FF1DB83" w14:textId="77777777" w:rsidR="00395B22" w:rsidRDefault="00395B22" w:rsidP="00F5360C">
      <w:pPr>
        <w:pStyle w:val="Heading1"/>
        <w:spacing w:before="0" w:line="300" w:lineRule="atLeast"/>
        <w:jc w:val="center"/>
        <w:rPr>
          <w:rFonts w:ascii="Calibri" w:eastAsia="Calibri" w:hAnsi="Calibri"/>
          <w:b w:val="0"/>
          <w:color w:val="000000" w:themeColor="text1"/>
          <w:sz w:val="24"/>
          <w:szCs w:val="24"/>
        </w:rPr>
      </w:pPr>
    </w:p>
    <w:p w14:paraId="2EBBB3B2" w14:textId="4BD0AECF" w:rsidR="003E7191" w:rsidRPr="005B7B58" w:rsidRDefault="00BC3A3D" w:rsidP="00F5360C">
      <w:pPr>
        <w:pStyle w:val="Heading1"/>
        <w:spacing w:before="0" w:line="300" w:lineRule="atLeast"/>
        <w:jc w:val="center"/>
        <w:rPr>
          <w:rFonts w:ascii="Calibri" w:hAnsi="Calibri"/>
          <w:bCs/>
          <w:color w:val="000000" w:themeColor="text1"/>
          <w:sz w:val="24"/>
          <w:szCs w:val="24"/>
        </w:rPr>
      </w:pPr>
      <w:r w:rsidRPr="005B7B58">
        <w:rPr>
          <w:rFonts w:ascii="Calibri" w:eastAsia="Calibri" w:hAnsi="Calibri"/>
          <w:bCs/>
          <w:color w:val="000000" w:themeColor="text1"/>
          <w:sz w:val="24"/>
          <w:szCs w:val="24"/>
        </w:rPr>
        <w:t xml:space="preserve">Članak </w:t>
      </w:r>
      <w:r w:rsidR="005B7B58" w:rsidRPr="005B7B58">
        <w:rPr>
          <w:rFonts w:ascii="Calibri" w:eastAsia="Calibri" w:hAnsi="Calibri"/>
          <w:bCs/>
          <w:color w:val="000000" w:themeColor="text1"/>
          <w:sz w:val="24"/>
          <w:szCs w:val="24"/>
        </w:rPr>
        <w:t>30</w:t>
      </w:r>
      <w:r w:rsidRPr="005B7B58">
        <w:rPr>
          <w:rFonts w:ascii="Calibri" w:hAnsi="Calibri"/>
          <w:bCs/>
          <w:color w:val="000000" w:themeColor="text1"/>
          <w:sz w:val="24"/>
          <w:szCs w:val="24"/>
        </w:rPr>
        <w:t>.</w:t>
      </w:r>
    </w:p>
    <w:p w14:paraId="03BC8D3C" w14:textId="77777777" w:rsidR="00395B22" w:rsidRPr="00395B22" w:rsidRDefault="00395B22" w:rsidP="00395B22"/>
    <w:p w14:paraId="23F46229" w14:textId="77777777" w:rsidR="00395B22"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S odabranim ponuditeljem sklapa se ugovor o jednostavnoj nabavi nakon izvršnosti odluke o odabiru</w:t>
      </w:r>
      <w:r w:rsidRPr="00F5360C">
        <w:rPr>
          <w:rFonts w:ascii="Calibri" w:hAnsi="Calibri"/>
          <w:color w:val="000000" w:themeColor="text1"/>
          <w:sz w:val="24"/>
          <w:szCs w:val="24"/>
        </w:rPr>
        <w:t>.</w:t>
      </w:r>
    </w:p>
    <w:p w14:paraId="0588B24C" w14:textId="77777777" w:rsidR="00395B22" w:rsidRDefault="00395B22" w:rsidP="00F5360C">
      <w:pPr>
        <w:spacing w:line="300" w:lineRule="atLeast"/>
        <w:jc w:val="both"/>
        <w:rPr>
          <w:rFonts w:ascii="Calibri" w:hAnsi="Calibri"/>
          <w:color w:val="000000" w:themeColor="text1"/>
          <w:sz w:val="24"/>
          <w:szCs w:val="24"/>
        </w:rPr>
      </w:pPr>
    </w:p>
    <w:p w14:paraId="51679D17" w14:textId="77777777" w:rsidR="00395B22"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Ugovorne strane izvršavaju ugovor o nabavi u skladu s uvjetima određenima u pozivu na dostavu ponuda i odabranom ponudom.</w:t>
      </w:r>
    </w:p>
    <w:p w14:paraId="6779F19C" w14:textId="77777777" w:rsidR="00395B22" w:rsidRDefault="00395B22" w:rsidP="00F5360C">
      <w:pPr>
        <w:spacing w:line="300" w:lineRule="atLeast"/>
        <w:jc w:val="both"/>
        <w:rPr>
          <w:rFonts w:ascii="Calibri" w:hAnsi="Calibri"/>
          <w:color w:val="000000" w:themeColor="text1"/>
          <w:sz w:val="24"/>
          <w:szCs w:val="24"/>
        </w:rPr>
      </w:pPr>
    </w:p>
    <w:p w14:paraId="376F2038" w14:textId="77777777" w:rsidR="00B90370" w:rsidRDefault="00B90370" w:rsidP="00B90370">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 xml:space="preserve">Izvršenje ugovora prati i kontrolira </w:t>
      </w:r>
      <w:r>
        <w:rPr>
          <w:rFonts w:ascii="Calibri" w:eastAsia="Calibri" w:hAnsi="Calibri"/>
          <w:color w:val="000000" w:themeColor="text1"/>
          <w:sz w:val="24"/>
          <w:szCs w:val="24"/>
        </w:rPr>
        <w:t>služba, odnosno odjel Naručitelja koju čelnik Naručitelja za to ovlasti.</w:t>
      </w:r>
    </w:p>
    <w:p w14:paraId="6C58DF49" w14:textId="77777777" w:rsidR="00395B22" w:rsidRDefault="00395B22" w:rsidP="00F5360C">
      <w:pPr>
        <w:spacing w:line="300" w:lineRule="atLeast"/>
        <w:jc w:val="both"/>
        <w:rPr>
          <w:rFonts w:ascii="Calibri" w:hAnsi="Calibri"/>
          <w:color w:val="000000" w:themeColor="text1"/>
          <w:sz w:val="24"/>
          <w:szCs w:val="24"/>
        </w:rPr>
      </w:pPr>
    </w:p>
    <w:p w14:paraId="0E0744DF" w14:textId="662478A1" w:rsidR="006F65B1" w:rsidRPr="00894266" w:rsidRDefault="00BC3A3D" w:rsidP="00D8575F">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Podaci o izvršenju ugovora dostavljaju se </w:t>
      </w:r>
      <w:r w:rsidR="00395B22">
        <w:rPr>
          <w:rFonts w:ascii="Calibri" w:eastAsia="Calibri" w:hAnsi="Calibri"/>
          <w:color w:val="000000" w:themeColor="text1"/>
          <w:sz w:val="24"/>
          <w:szCs w:val="24"/>
        </w:rPr>
        <w:t>nadležnoj službi, odnosno odjelu Naručitelja radi evidencije u registru ugovora.</w:t>
      </w:r>
    </w:p>
    <w:p w14:paraId="4D95D2E3" w14:textId="4DE0DC14" w:rsidR="003E7191" w:rsidRPr="00F5360C" w:rsidRDefault="00395B22" w:rsidP="00F5360C">
      <w:pPr>
        <w:pStyle w:val="Heading1"/>
        <w:spacing w:before="0" w:line="300" w:lineRule="atLeast"/>
        <w:jc w:val="both"/>
        <w:rPr>
          <w:rFonts w:ascii="Calibri" w:hAnsi="Calibri"/>
          <w:bCs/>
          <w:color w:val="000000" w:themeColor="text1"/>
          <w:sz w:val="24"/>
          <w:szCs w:val="24"/>
        </w:rPr>
      </w:pPr>
      <w:r>
        <w:rPr>
          <w:rFonts w:ascii="Calibri" w:eastAsia="Calibri" w:hAnsi="Calibri"/>
          <w:bCs/>
          <w:color w:val="000000" w:themeColor="text1"/>
          <w:sz w:val="24"/>
          <w:szCs w:val="24"/>
        </w:rPr>
        <w:lastRenderedPageBreak/>
        <w:t xml:space="preserve">XIX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IZMJENE UGOVORA O JEDNOSTAVNOJ NABAVI</w:t>
      </w:r>
    </w:p>
    <w:p w14:paraId="41C7F257" w14:textId="77777777" w:rsidR="00395B22" w:rsidRDefault="00395B22" w:rsidP="00F5360C">
      <w:pPr>
        <w:pStyle w:val="Heading1"/>
        <w:spacing w:before="0" w:line="300" w:lineRule="atLeast"/>
        <w:jc w:val="center"/>
        <w:rPr>
          <w:rFonts w:ascii="Calibri" w:eastAsia="Calibri" w:hAnsi="Calibri"/>
          <w:b w:val="0"/>
          <w:color w:val="000000" w:themeColor="text1"/>
          <w:sz w:val="24"/>
          <w:szCs w:val="24"/>
        </w:rPr>
      </w:pPr>
    </w:p>
    <w:p w14:paraId="07C81B6C" w14:textId="6586BC64" w:rsidR="003E7191" w:rsidRPr="005B7B58" w:rsidRDefault="00BC3A3D" w:rsidP="00F5360C">
      <w:pPr>
        <w:pStyle w:val="Heading1"/>
        <w:spacing w:before="0" w:line="300" w:lineRule="atLeast"/>
        <w:jc w:val="center"/>
        <w:rPr>
          <w:rFonts w:ascii="Calibri" w:hAnsi="Calibri"/>
          <w:bCs/>
          <w:color w:val="000000" w:themeColor="text1"/>
          <w:sz w:val="24"/>
          <w:szCs w:val="24"/>
        </w:rPr>
      </w:pPr>
      <w:r w:rsidRPr="005B7B58">
        <w:rPr>
          <w:rFonts w:ascii="Calibri" w:eastAsia="Calibri" w:hAnsi="Calibri"/>
          <w:bCs/>
          <w:color w:val="000000" w:themeColor="text1"/>
          <w:sz w:val="24"/>
          <w:szCs w:val="24"/>
        </w:rPr>
        <w:t>Članak 3</w:t>
      </w:r>
      <w:r w:rsidR="005B7B58" w:rsidRPr="005B7B58">
        <w:rPr>
          <w:rFonts w:ascii="Calibri" w:eastAsia="Calibri" w:hAnsi="Calibri"/>
          <w:bCs/>
          <w:color w:val="000000" w:themeColor="text1"/>
          <w:sz w:val="24"/>
          <w:szCs w:val="24"/>
        </w:rPr>
        <w:t>1</w:t>
      </w:r>
      <w:r w:rsidRPr="005B7B58">
        <w:rPr>
          <w:rFonts w:ascii="Calibri" w:hAnsi="Calibri"/>
          <w:bCs/>
          <w:color w:val="000000" w:themeColor="text1"/>
          <w:sz w:val="24"/>
          <w:szCs w:val="24"/>
        </w:rPr>
        <w:t>.</w:t>
      </w:r>
    </w:p>
    <w:p w14:paraId="7288E03E" w14:textId="77777777" w:rsidR="00395B22" w:rsidRDefault="00395B22" w:rsidP="00F5360C">
      <w:pPr>
        <w:spacing w:line="300" w:lineRule="atLeast"/>
        <w:jc w:val="both"/>
        <w:rPr>
          <w:rFonts w:ascii="Calibri" w:eastAsia="Calibri" w:hAnsi="Calibri"/>
          <w:color w:val="000000" w:themeColor="text1"/>
          <w:sz w:val="24"/>
          <w:szCs w:val="24"/>
        </w:rPr>
      </w:pPr>
    </w:p>
    <w:p w14:paraId="57C25F67" w14:textId="77777777" w:rsidR="00395B22"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Naručitelj smije izmijeniti ugovor o jednostavnoj nabavi tijekom njegova trajanja bez provođenja novog postupka jednostavne nabave uz odgovarajuću primjenu članaka 315. – 320. ZJN-a</w:t>
      </w:r>
      <w:r w:rsidRPr="00F5360C">
        <w:rPr>
          <w:rFonts w:ascii="Calibri" w:hAnsi="Calibri"/>
          <w:color w:val="000000" w:themeColor="text1"/>
          <w:sz w:val="24"/>
          <w:szCs w:val="24"/>
        </w:rPr>
        <w:t>.</w:t>
      </w:r>
    </w:p>
    <w:p w14:paraId="704ECD82" w14:textId="77777777" w:rsidR="00395B22" w:rsidRDefault="00395B22" w:rsidP="00F5360C">
      <w:pPr>
        <w:spacing w:line="300" w:lineRule="atLeast"/>
        <w:jc w:val="both"/>
        <w:rPr>
          <w:rFonts w:ascii="Calibri" w:hAnsi="Calibri"/>
          <w:color w:val="000000" w:themeColor="text1"/>
          <w:sz w:val="24"/>
          <w:szCs w:val="24"/>
        </w:rPr>
      </w:pPr>
    </w:p>
    <w:p w14:paraId="24DE1B3D" w14:textId="77777777" w:rsidR="00BA1818"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Izmjene ugovora o nabavi Naručitelj je obvezan objaviti u registru ugovora u roku od 30 dana od dana izmjene ugovora.</w:t>
      </w:r>
    </w:p>
    <w:p w14:paraId="458C3C21" w14:textId="77777777" w:rsidR="00BA1818" w:rsidRDefault="00BA1818" w:rsidP="00F5360C">
      <w:pPr>
        <w:spacing w:line="300" w:lineRule="atLeast"/>
        <w:jc w:val="both"/>
        <w:rPr>
          <w:rFonts w:ascii="Calibri" w:hAnsi="Calibri"/>
          <w:color w:val="000000" w:themeColor="text1"/>
          <w:sz w:val="24"/>
          <w:szCs w:val="24"/>
        </w:rPr>
      </w:pPr>
    </w:p>
    <w:p w14:paraId="54986FA2" w14:textId="77777777" w:rsidR="00BA1818"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Neovisno o pravilima izmjene ugovora, izmjena ugovora o jednostavnoj nabavi nije dopuštena ako bi rezultirala promjenom cijene koja bi:</w:t>
      </w:r>
    </w:p>
    <w:p w14:paraId="420E9313" w14:textId="77777777" w:rsidR="00BA1818" w:rsidRDefault="00BA1818" w:rsidP="00F5360C">
      <w:pPr>
        <w:spacing w:line="300" w:lineRule="atLeast"/>
        <w:jc w:val="both"/>
        <w:rPr>
          <w:rFonts w:ascii="Calibri" w:hAnsi="Calibri"/>
          <w:color w:val="000000" w:themeColor="text1"/>
          <w:sz w:val="24"/>
          <w:szCs w:val="24"/>
        </w:rPr>
      </w:pPr>
    </w:p>
    <w:p w14:paraId="5F29CC3B" w14:textId="77777777" w:rsidR="00BA1818" w:rsidRPr="00BA1818" w:rsidRDefault="00BC3A3D" w:rsidP="00F5360C">
      <w:pPr>
        <w:pStyle w:val="ListParagraph"/>
        <w:numPr>
          <w:ilvl w:val="0"/>
          <w:numId w:val="16"/>
        </w:numPr>
        <w:spacing w:line="300" w:lineRule="atLeast"/>
        <w:rPr>
          <w:rFonts w:ascii="Calibri" w:eastAsia="Times New Roman" w:hAnsi="Calibri"/>
          <w:color w:val="000000" w:themeColor="text1"/>
        </w:rPr>
      </w:pPr>
      <w:r w:rsidRPr="00BA1818">
        <w:rPr>
          <w:rFonts w:ascii="Calibri" w:eastAsia="Calibri" w:hAnsi="Calibri"/>
          <w:color w:val="000000" w:themeColor="text1"/>
        </w:rPr>
        <w:t xml:space="preserve">za ugovor o jednostavnoj nabavi kojoj je prethodio postupak predviđen za nabave vrijednosti do 15.000,00 </w:t>
      </w:r>
      <w:r w:rsidR="00BA1818">
        <w:rPr>
          <w:rFonts w:ascii="Calibri" w:eastAsia="Calibri" w:hAnsi="Calibri"/>
          <w:color w:val="000000" w:themeColor="text1"/>
        </w:rPr>
        <w:t>EUR bez PDV-a</w:t>
      </w:r>
      <w:r w:rsidRPr="00BA1818">
        <w:rPr>
          <w:rFonts w:ascii="Calibri" w:eastAsia="Calibri" w:hAnsi="Calibri"/>
          <w:color w:val="000000" w:themeColor="text1"/>
        </w:rPr>
        <w:t xml:space="preserve">, prešla vrijednost ugovora od 15.000,00 </w:t>
      </w:r>
      <w:r w:rsidR="00BA1818">
        <w:rPr>
          <w:rFonts w:ascii="Calibri" w:eastAsia="Calibri" w:hAnsi="Calibri"/>
          <w:color w:val="000000" w:themeColor="text1"/>
        </w:rPr>
        <w:t>EUR</w:t>
      </w:r>
      <w:r w:rsidRPr="00BA1818">
        <w:rPr>
          <w:rFonts w:ascii="Calibri" w:eastAsia="Calibri" w:hAnsi="Calibri"/>
          <w:color w:val="000000" w:themeColor="text1"/>
        </w:rPr>
        <w:t xml:space="preserve"> bez PDV-</w:t>
      </w:r>
      <w:r w:rsidRPr="00BA1818">
        <w:rPr>
          <w:rFonts w:ascii="Calibri" w:eastAsia="Calibri" w:hAnsi="Calibri"/>
          <w:bCs/>
          <w:color w:val="000000" w:themeColor="text1"/>
        </w:rPr>
        <w:t>a,</w:t>
      </w:r>
    </w:p>
    <w:p w14:paraId="476AB9FB" w14:textId="77777777" w:rsidR="00BA1818" w:rsidRPr="00BA1818" w:rsidRDefault="00BC3A3D" w:rsidP="00F5360C">
      <w:pPr>
        <w:pStyle w:val="ListParagraph"/>
        <w:numPr>
          <w:ilvl w:val="0"/>
          <w:numId w:val="16"/>
        </w:numPr>
        <w:spacing w:line="300" w:lineRule="atLeast"/>
        <w:rPr>
          <w:rFonts w:ascii="Calibri" w:eastAsia="Times New Roman" w:hAnsi="Calibri"/>
          <w:color w:val="000000" w:themeColor="text1"/>
        </w:rPr>
      </w:pPr>
      <w:r w:rsidRPr="00BA1818">
        <w:rPr>
          <w:rFonts w:ascii="Calibri" w:eastAsia="Calibri" w:hAnsi="Calibri"/>
          <w:bCs/>
          <w:color w:val="000000" w:themeColor="text1"/>
        </w:rPr>
        <w:t xml:space="preserve">za ugovor o jednostavnoj nabavi robe i usluga čija je procijenjena vrijednost nabave bila jednaka ili manja od 25.000,00 </w:t>
      </w:r>
      <w:r w:rsidR="00BA1818">
        <w:rPr>
          <w:rFonts w:ascii="Calibri" w:eastAsia="Calibri" w:hAnsi="Calibri"/>
          <w:bCs/>
          <w:color w:val="000000" w:themeColor="text1"/>
        </w:rPr>
        <w:t>EUR bez PDV-a</w:t>
      </w:r>
      <w:r w:rsidRPr="00BA1818">
        <w:rPr>
          <w:rFonts w:ascii="Calibri" w:eastAsia="Calibri" w:hAnsi="Calibri"/>
          <w:bCs/>
          <w:color w:val="000000" w:themeColor="text1"/>
        </w:rPr>
        <w:t xml:space="preserve">, prešla vrijednost ugovora od 25.000,00 </w:t>
      </w:r>
      <w:r w:rsidR="00BA1818">
        <w:rPr>
          <w:rFonts w:ascii="Calibri" w:eastAsia="Calibri" w:hAnsi="Calibri"/>
          <w:bCs/>
          <w:color w:val="000000" w:themeColor="text1"/>
        </w:rPr>
        <w:t>EUR bez PDV-a</w:t>
      </w:r>
      <w:r w:rsidRPr="00BA1818">
        <w:rPr>
          <w:rFonts w:ascii="Calibri" w:eastAsia="Calibri" w:hAnsi="Calibri"/>
          <w:bCs/>
          <w:color w:val="000000" w:themeColor="text1"/>
        </w:rPr>
        <w:t>, a postupak nije proveden javnom objavom u EOJN</w:t>
      </w:r>
      <w:r w:rsidR="00BA1818">
        <w:rPr>
          <w:rFonts w:ascii="Calibri" w:eastAsia="Calibri" w:hAnsi="Calibri"/>
          <w:bCs/>
          <w:color w:val="000000" w:themeColor="text1"/>
        </w:rPr>
        <w:t xml:space="preserve"> RH sustavu</w:t>
      </w:r>
      <w:r w:rsidRPr="00BA1818">
        <w:rPr>
          <w:rFonts w:ascii="Calibri" w:eastAsia="Calibri" w:hAnsi="Calibri"/>
          <w:bCs/>
          <w:color w:val="000000" w:themeColor="text1"/>
        </w:rPr>
        <w:t>,</w:t>
      </w:r>
    </w:p>
    <w:p w14:paraId="36381A63" w14:textId="798CE99E" w:rsidR="00BA1818" w:rsidRPr="00BA1818" w:rsidRDefault="00BC3A3D" w:rsidP="00F5360C">
      <w:pPr>
        <w:pStyle w:val="ListParagraph"/>
        <w:numPr>
          <w:ilvl w:val="0"/>
          <w:numId w:val="16"/>
        </w:numPr>
        <w:spacing w:line="300" w:lineRule="atLeast"/>
        <w:rPr>
          <w:rFonts w:ascii="Calibri" w:eastAsia="Times New Roman" w:hAnsi="Calibri"/>
          <w:color w:val="000000" w:themeColor="text1"/>
        </w:rPr>
      </w:pPr>
      <w:r w:rsidRPr="00BA1818">
        <w:rPr>
          <w:rFonts w:ascii="Calibri" w:eastAsia="Calibri" w:hAnsi="Calibri"/>
          <w:bCs/>
          <w:color w:val="000000" w:themeColor="text1"/>
        </w:rPr>
        <w:t>za ugovor o jednostavnoj nabavi radova čija je procijenjena vrijednost nabave bila jednaka ili manja od 45</w:t>
      </w:r>
      <w:r w:rsidRPr="00BA1818">
        <w:rPr>
          <w:rFonts w:ascii="Calibri" w:hAnsi="Calibri"/>
          <w:bCs/>
          <w:color w:val="000000" w:themeColor="text1"/>
        </w:rPr>
        <w:t>.000,00</w:t>
      </w:r>
      <w:r w:rsidRPr="00BA1818">
        <w:rPr>
          <w:rFonts w:ascii="Calibri" w:eastAsia="Calibri" w:hAnsi="Calibri"/>
          <w:bCs/>
          <w:color w:val="000000" w:themeColor="text1"/>
        </w:rPr>
        <w:t xml:space="preserve"> </w:t>
      </w:r>
      <w:r w:rsidR="00BA1818">
        <w:rPr>
          <w:rFonts w:ascii="Calibri" w:eastAsia="Calibri" w:hAnsi="Calibri"/>
          <w:bCs/>
          <w:color w:val="000000" w:themeColor="text1"/>
        </w:rPr>
        <w:t>EUR bez PDV-a</w:t>
      </w:r>
      <w:r w:rsidRPr="00BA1818">
        <w:rPr>
          <w:rFonts w:ascii="Calibri" w:eastAsia="Calibri" w:hAnsi="Calibri"/>
          <w:bCs/>
          <w:color w:val="000000" w:themeColor="text1"/>
        </w:rPr>
        <w:t xml:space="preserve">, prešla vrijednost ugovora od 45.000,00 </w:t>
      </w:r>
      <w:r w:rsidR="00BA1818">
        <w:rPr>
          <w:rFonts w:ascii="Calibri" w:eastAsia="Calibri" w:hAnsi="Calibri"/>
          <w:bCs/>
          <w:color w:val="000000" w:themeColor="text1"/>
        </w:rPr>
        <w:t>EUR</w:t>
      </w:r>
      <w:r w:rsidRPr="00BA1818">
        <w:rPr>
          <w:rFonts w:ascii="Calibri" w:eastAsia="Calibri" w:hAnsi="Calibri"/>
          <w:bCs/>
          <w:color w:val="000000" w:themeColor="text1"/>
        </w:rPr>
        <w:t xml:space="preserve"> bez PDV-a, a postupak nije proveden javnom objavom u EOJN</w:t>
      </w:r>
      <w:r w:rsidR="00D5163E">
        <w:rPr>
          <w:rFonts w:ascii="Calibri" w:eastAsia="Calibri" w:hAnsi="Calibri"/>
          <w:bCs/>
          <w:color w:val="000000" w:themeColor="text1"/>
        </w:rPr>
        <w:t xml:space="preserve"> RH sustavu</w:t>
      </w:r>
      <w:r w:rsidRPr="00BA1818">
        <w:rPr>
          <w:rFonts w:ascii="Calibri" w:eastAsia="Calibri" w:hAnsi="Calibri"/>
          <w:bCs/>
          <w:color w:val="000000" w:themeColor="text1"/>
        </w:rPr>
        <w:t>,</w:t>
      </w:r>
    </w:p>
    <w:p w14:paraId="498614E5" w14:textId="58D10092" w:rsidR="00D771BC" w:rsidRPr="00BA1818" w:rsidRDefault="00BC3A3D" w:rsidP="00F5360C">
      <w:pPr>
        <w:pStyle w:val="ListParagraph"/>
        <w:numPr>
          <w:ilvl w:val="0"/>
          <w:numId w:val="16"/>
        </w:numPr>
        <w:spacing w:line="300" w:lineRule="atLeast"/>
        <w:rPr>
          <w:rFonts w:ascii="Calibri" w:eastAsia="Times New Roman" w:hAnsi="Calibri"/>
          <w:color w:val="000000" w:themeColor="text1"/>
        </w:rPr>
      </w:pPr>
      <w:r w:rsidRPr="00BA1818">
        <w:rPr>
          <w:rFonts w:ascii="Calibri" w:eastAsia="Calibri" w:hAnsi="Calibri"/>
          <w:bCs/>
          <w:color w:val="000000" w:themeColor="text1"/>
        </w:rPr>
        <w:t>u svakom slučaju prešla zakonski prag za primjenu javne nabave.</w:t>
      </w:r>
    </w:p>
    <w:p w14:paraId="3ACC5F47" w14:textId="77777777" w:rsidR="00D71626" w:rsidRPr="009A4D64" w:rsidRDefault="00D71626" w:rsidP="009A4D64">
      <w:pPr>
        <w:spacing w:line="300" w:lineRule="atLeast"/>
        <w:rPr>
          <w:rFonts w:ascii="Calibri" w:hAnsi="Calibri"/>
          <w:color w:val="000000" w:themeColor="text1"/>
        </w:rPr>
      </w:pPr>
    </w:p>
    <w:p w14:paraId="09021D12" w14:textId="50AC43B2" w:rsidR="003E7191" w:rsidRPr="00F5360C" w:rsidRDefault="00BA1818" w:rsidP="00F5360C">
      <w:pPr>
        <w:pStyle w:val="Heading1"/>
        <w:spacing w:before="0" w:line="300" w:lineRule="atLeast"/>
        <w:jc w:val="both"/>
        <w:rPr>
          <w:rFonts w:ascii="Calibri" w:hAnsi="Calibri"/>
          <w:bCs/>
          <w:color w:val="000000" w:themeColor="text1"/>
          <w:sz w:val="24"/>
          <w:szCs w:val="24"/>
        </w:rPr>
      </w:pPr>
      <w:r>
        <w:rPr>
          <w:rFonts w:ascii="Calibri" w:eastAsia="Calibri" w:hAnsi="Calibri"/>
          <w:bCs/>
          <w:color w:val="000000" w:themeColor="text1"/>
          <w:sz w:val="24"/>
          <w:szCs w:val="24"/>
        </w:rPr>
        <w:t xml:space="preserve">XX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PROJEKTNI NATJEČAJ</w:t>
      </w:r>
    </w:p>
    <w:p w14:paraId="3121FC6E" w14:textId="77777777" w:rsidR="003E7191" w:rsidRPr="00BA1818" w:rsidRDefault="00BC3A3D" w:rsidP="00F5360C">
      <w:pPr>
        <w:pStyle w:val="Heading1"/>
        <w:spacing w:before="0" w:line="300" w:lineRule="atLeast"/>
        <w:jc w:val="center"/>
        <w:rPr>
          <w:rFonts w:ascii="Calibri" w:hAnsi="Calibri"/>
          <w:bCs/>
          <w:color w:val="000000" w:themeColor="text1"/>
          <w:sz w:val="24"/>
          <w:szCs w:val="24"/>
        </w:rPr>
      </w:pPr>
      <w:r w:rsidRPr="00BA1818">
        <w:rPr>
          <w:rFonts w:ascii="Calibri" w:eastAsia="Calibri" w:hAnsi="Calibri"/>
          <w:bCs/>
          <w:color w:val="000000" w:themeColor="text1"/>
          <w:sz w:val="24"/>
          <w:szCs w:val="24"/>
        </w:rPr>
        <w:t>Članak 32.</w:t>
      </w:r>
    </w:p>
    <w:p w14:paraId="3451AA7D" w14:textId="77777777" w:rsidR="00BA1818" w:rsidRDefault="00BA1818" w:rsidP="00F5360C">
      <w:pPr>
        <w:spacing w:line="300" w:lineRule="atLeast"/>
        <w:jc w:val="both"/>
        <w:rPr>
          <w:rFonts w:ascii="Calibri" w:eastAsia="Calibri" w:hAnsi="Calibri"/>
          <w:color w:val="000000" w:themeColor="text1"/>
          <w:sz w:val="24"/>
          <w:szCs w:val="24"/>
        </w:rPr>
      </w:pPr>
    </w:p>
    <w:p w14:paraId="7FDDC6F9" w14:textId="19B44898" w:rsidR="003E7191" w:rsidRPr="00F5360C"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Ovaj članak Pravilnika primjenjuje se na:</w:t>
      </w:r>
    </w:p>
    <w:p w14:paraId="70F17A10" w14:textId="77777777" w:rsidR="00BA1818" w:rsidRDefault="00BA1818" w:rsidP="00F5360C">
      <w:pPr>
        <w:spacing w:line="300" w:lineRule="atLeast"/>
        <w:jc w:val="both"/>
        <w:rPr>
          <w:rFonts w:ascii="Calibri" w:eastAsia="Calibri" w:hAnsi="Calibri"/>
          <w:color w:val="000000" w:themeColor="text1"/>
          <w:sz w:val="24"/>
          <w:szCs w:val="24"/>
        </w:rPr>
      </w:pPr>
    </w:p>
    <w:p w14:paraId="02B29A2C" w14:textId="77777777" w:rsidR="00BA1818" w:rsidRDefault="00BC3A3D" w:rsidP="00F5360C">
      <w:pPr>
        <w:pStyle w:val="ListParagraph"/>
        <w:numPr>
          <w:ilvl w:val="0"/>
          <w:numId w:val="17"/>
        </w:numPr>
        <w:spacing w:line="300" w:lineRule="atLeast"/>
        <w:rPr>
          <w:rFonts w:ascii="Calibri" w:eastAsia="Calibri" w:hAnsi="Calibri"/>
          <w:color w:val="000000" w:themeColor="text1"/>
        </w:rPr>
      </w:pPr>
      <w:r w:rsidRPr="00BA1818">
        <w:rPr>
          <w:rFonts w:ascii="Calibri" w:eastAsia="Calibri" w:hAnsi="Calibri"/>
          <w:color w:val="000000" w:themeColor="text1"/>
        </w:rPr>
        <w:t>projektne natječaje organizirane kao dio postupka koji prethodi postupku dodjele ugovora o jednostavnim nabavama usluga</w:t>
      </w:r>
    </w:p>
    <w:p w14:paraId="4D3A1AF9" w14:textId="51ECC0F0" w:rsidR="003E7191" w:rsidRPr="00BA1818" w:rsidRDefault="00BC3A3D" w:rsidP="00F5360C">
      <w:pPr>
        <w:pStyle w:val="ListParagraph"/>
        <w:numPr>
          <w:ilvl w:val="0"/>
          <w:numId w:val="17"/>
        </w:numPr>
        <w:spacing w:line="300" w:lineRule="atLeast"/>
        <w:rPr>
          <w:rFonts w:ascii="Calibri" w:eastAsia="Calibri" w:hAnsi="Calibri"/>
          <w:color w:val="000000" w:themeColor="text1"/>
        </w:rPr>
      </w:pPr>
      <w:r w:rsidRPr="00BA1818">
        <w:rPr>
          <w:rFonts w:ascii="Calibri" w:eastAsia="Calibri" w:hAnsi="Calibri"/>
          <w:color w:val="000000" w:themeColor="text1"/>
        </w:rPr>
        <w:t>projektne natječaje s nagradama ili isplatama sudionicima.</w:t>
      </w:r>
    </w:p>
    <w:p w14:paraId="0E23A307" w14:textId="77777777" w:rsidR="00BA1818" w:rsidRDefault="00BA1818" w:rsidP="00F5360C">
      <w:pPr>
        <w:spacing w:line="300" w:lineRule="atLeast"/>
        <w:jc w:val="both"/>
        <w:rPr>
          <w:rFonts w:ascii="Calibri" w:eastAsia="Calibri" w:hAnsi="Calibri"/>
          <w:color w:val="000000" w:themeColor="text1"/>
          <w:sz w:val="24"/>
          <w:szCs w:val="24"/>
        </w:rPr>
      </w:pPr>
    </w:p>
    <w:p w14:paraId="032BEEEB" w14:textId="77777777" w:rsidR="00BA1818"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U slučajevima iz stavka 1. točke 1. ovoga članka, procijenjena vrijednost nabave temelji se na procijenjenoj vrijednosti nabave za ugovor o jednostavnoj nabavi usluga, uključujući moguće nagrade ili isplate sudionicima.</w:t>
      </w:r>
    </w:p>
    <w:p w14:paraId="173D2E3B" w14:textId="77777777" w:rsidR="00BA1818" w:rsidRDefault="00BA1818" w:rsidP="00F5360C">
      <w:pPr>
        <w:spacing w:line="300" w:lineRule="atLeast"/>
        <w:jc w:val="both"/>
        <w:rPr>
          <w:rFonts w:ascii="Calibri" w:eastAsia="Calibri" w:hAnsi="Calibri"/>
          <w:color w:val="000000" w:themeColor="text1"/>
          <w:sz w:val="24"/>
          <w:szCs w:val="24"/>
        </w:rPr>
      </w:pPr>
    </w:p>
    <w:p w14:paraId="3BD94FC8" w14:textId="54858FB9" w:rsidR="003D7293" w:rsidRPr="00ED2C04" w:rsidRDefault="00BC3A3D" w:rsidP="00ED2C04">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3122BDF3" w14:textId="77777777" w:rsidR="003D7293" w:rsidRPr="003D7293" w:rsidRDefault="003D7293" w:rsidP="003D7293">
      <w:pPr>
        <w:rPr>
          <w:rFonts w:eastAsia="Calibri"/>
        </w:rPr>
      </w:pPr>
    </w:p>
    <w:p w14:paraId="1A06FB1F" w14:textId="47E9E418" w:rsidR="003E7191" w:rsidRPr="00F5360C" w:rsidRDefault="00BA1818" w:rsidP="00F5360C">
      <w:pPr>
        <w:pStyle w:val="Heading1"/>
        <w:spacing w:before="0" w:line="300" w:lineRule="atLeast"/>
        <w:jc w:val="both"/>
        <w:rPr>
          <w:rFonts w:ascii="Calibri" w:eastAsia="Calibri" w:hAnsi="Calibri"/>
          <w:bCs/>
          <w:color w:val="000000" w:themeColor="text1"/>
          <w:sz w:val="24"/>
          <w:szCs w:val="24"/>
        </w:rPr>
      </w:pPr>
      <w:r>
        <w:rPr>
          <w:rFonts w:ascii="Calibri" w:eastAsia="Calibri" w:hAnsi="Calibri"/>
          <w:bCs/>
          <w:color w:val="000000" w:themeColor="text1"/>
          <w:sz w:val="24"/>
          <w:szCs w:val="24"/>
        </w:rPr>
        <w:t xml:space="preserve">XXI </w:t>
      </w:r>
      <w:r>
        <w:rPr>
          <w:rFonts w:ascii="Calibri" w:eastAsia="Calibri" w:hAnsi="Calibri"/>
          <w:bCs/>
          <w:color w:val="000000" w:themeColor="text1"/>
          <w:sz w:val="24"/>
          <w:szCs w:val="24"/>
        </w:rPr>
        <w:tab/>
      </w:r>
      <w:r w:rsidR="00BC3A3D" w:rsidRPr="00F5360C">
        <w:rPr>
          <w:rFonts w:ascii="Calibri" w:eastAsia="Calibri" w:hAnsi="Calibri"/>
          <w:bCs/>
          <w:color w:val="000000" w:themeColor="text1"/>
          <w:sz w:val="24"/>
          <w:szCs w:val="24"/>
        </w:rPr>
        <w:t xml:space="preserve">POHRANA DOKUMENTACIJE </w:t>
      </w:r>
    </w:p>
    <w:p w14:paraId="6EA4A760" w14:textId="77777777" w:rsidR="00BA1818" w:rsidRDefault="00BA1818" w:rsidP="00F5360C">
      <w:pPr>
        <w:pStyle w:val="Heading1"/>
        <w:spacing w:before="0" w:line="300" w:lineRule="atLeast"/>
        <w:jc w:val="center"/>
        <w:rPr>
          <w:rFonts w:ascii="Calibri" w:eastAsia="Calibri" w:hAnsi="Calibri"/>
          <w:b w:val="0"/>
          <w:color w:val="000000" w:themeColor="text1"/>
          <w:sz w:val="24"/>
          <w:szCs w:val="24"/>
        </w:rPr>
      </w:pPr>
    </w:p>
    <w:p w14:paraId="18DCA5B6" w14:textId="6FD58D8F" w:rsidR="003E7191" w:rsidRPr="005B7B58" w:rsidRDefault="00BC3A3D" w:rsidP="00F5360C">
      <w:pPr>
        <w:pStyle w:val="Heading1"/>
        <w:spacing w:before="0" w:line="300" w:lineRule="atLeast"/>
        <w:jc w:val="center"/>
        <w:rPr>
          <w:rFonts w:ascii="Calibri" w:hAnsi="Calibri"/>
          <w:bCs/>
          <w:color w:val="000000" w:themeColor="text1"/>
          <w:sz w:val="24"/>
          <w:szCs w:val="24"/>
        </w:rPr>
      </w:pPr>
      <w:r w:rsidRPr="005B7B58">
        <w:rPr>
          <w:rFonts w:ascii="Calibri" w:eastAsia="Calibri" w:hAnsi="Calibri"/>
          <w:bCs/>
          <w:color w:val="000000" w:themeColor="text1"/>
          <w:sz w:val="24"/>
          <w:szCs w:val="24"/>
        </w:rPr>
        <w:t>Članak 33</w:t>
      </w:r>
      <w:r w:rsidRPr="005B7B58">
        <w:rPr>
          <w:rFonts w:ascii="Calibri" w:hAnsi="Calibri"/>
          <w:bCs/>
          <w:color w:val="000000" w:themeColor="text1"/>
          <w:sz w:val="24"/>
          <w:szCs w:val="24"/>
        </w:rPr>
        <w:t>.</w:t>
      </w:r>
    </w:p>
    <w:p w14:paraId="24D922E3" w14:textId="77777777" w:rsidR="00BA1818" w:rsidRDefault="00BA1818" w:rsidP="00F5360C">
      <w:pPr>
        <w:spacing w:line="300" w:lineRule="atLeast"/>
        <w:jc w:val="both"/>
        <w:rPr>
          <w:rFonts w:ascii="Calibri" w:eastAsia="Calibri" w:hAnsi="Calibri"/>
          <w:color w:val="000000" w:themeColor="text1"/>
          <w:sz w:val="24"/>
          <w:szCs w:val="24"/>
        </w:rPr>
      </w:pPr>
    </w:p>
    <w:p w14:paraId="63CDFB9A" w14:textId="168C7109" w:rsidR="003E7191" w:rsidRPr="00F5360C" w:rsidRDefault="00BC3A3D" w:rsidP="00F5360C">
      <w:pPr>
        <w:spacing w:line="300" w:lineRule="atLeast"/>
        <w:jc w:val="both"/>
        <w:rPr>
          <w:rFonts w:ascii="Calibri" w:hAnsi="Calibri"/>
          <w:color w:val="000000" w:themeColor="text1"/>
          <w:sz w:val="24"/>
          <w:szCs w:val="24"/>
        </w:rPr>
      </w:pPr>
      <w:r w:rsidRPr="00F5360C">
        <w:rPr>
          <w:rFonts w:ascii="Calibri" w:eastAsia="Calibri" w:hAnsi="Calibri"/>
          <w:color w:val="000000" w:themeColor="text1"/>
          <w:sz w:val="24"/>
          <w:szCs w:val="24"/>
        </w:rPr>
        <w:t xml:space="preserve">Svu dokumentaciju nastalu u provedbi postupka jednostavne nabave po ovom Pravilniku Naručitelj je obvezan čuvati najmanje četiri godine od završetka postupka. </w:t>
      </w:r>
    </w:p>
    <w:p w14:paraId="008BDB67" w14:textId="77777777" w:rsidR="003E7191" w:rsidRPr="00F5360C" w:rsidRDefault="003E7191" w:rsidP="00F5360C">
      <w:pPr>
        <w:spacing w:line="300" w:lineRule="atLeast"/>
        <w:jc w:val="both"/>
        <w:rPr>
          <w:rFonts w:ascii="Calibri" w:hAnsi="Calibri"/>
          <w:color w:val="000000" w:themeColor="text1"/>
          <w:sz w:val="24"/>
          <w:szCs w:val="24"/>
        </w:rPr>
      </w:pPr>
    </w:p>
    <w:p w14:paraId="106CAE9A" w14:textId="46FE0F08" w:rsidR="003E7191" w:rsidRDefault="00D21AF6" w:rsidP="00F5360C">
      <w:pPr>
        <w:pStyle w:val="Heading1"/>
        <w:spacing w:before="0" w:line="300" w:lineRule="atLeast"/>
        <w:jc w:val="both"/>
        <w:rPr>
          <w:rFonts w:ascii="Calibri" w:eastAsia="Calibri" w:hAnsi="Calibri"/>
          <w:color w:val="000000" w:themeColor="text1"/>
          <w:sz w:val="24"/>
          <w:szCs w:val="24"/>
        </w:rPr>
      </w:pPr>
      <w:r>
        <w:rPr>
          <w:rFonts w:ascii="Calibri" w:eastAsia="Calibri" w:hAnsi="Calibri"/>
          <w:color w:val="000000" w:themeColor="text1"/>
          <w:sz w:val="24"/>
          <w:szCs w:val="24"/>
        </w:rPr>
        <w:lastRenderedPageBreak/>
        <w:t xml:space="preserve">XXII </w:t>
      </w:r>
      <w:r>
        <w:rPr>
          <w:rFonts w:ascii="Calibri" w:eastAsia="Calibri" w:hAnsi="Calibri"/>
          <w:color w:val="000000" w:themeColor="text1"/>
          <w:sz w:val="24"/>
          <w:szCs w:val="24"/>
        </w:rPr>
        <w:tab/>
      </w:r>
      <w:r w:rsidR="00BC3A3D" w:rsidRPr="00F5360C">
        <w:rPr>
          <w:rFonts w:ascii="Calibri" w:eastAsia="Calibri" w:hAnsi="Calibri"/>
          <w:color w:val="000000" w:themeColor="text1"/>
          <w:sz w:val="24"/>
          <w:szCs w:val="24"/>
        </w:rPr>
        <w:t>ZAVRŠNE ODREDBE</w:t>
      </w:r>
    </w:p>
    <w:p w14:paraId="073C15AC" w14:textId="77777777" w:rsidR="00D21AF6" w:rsidRPr="00D21AF6" w:rsidRDefault="00D21AF6" w:rsidP="00D21AF6">
      <w:pPr>
        <w:rPr>
          <w:rFonts w:eastAsia="Calibri"/>
        </w:rPr>
      </w:pPr>
    </w:p>
    <w:p w14:paraId="3472F58E" w14:textId="77777777" w:rsidR="003E7191" w:rsidRPr="005B7B58" w:rsidRDefault="00BC3A3D" w:rsidP="00F5360C">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34</w:t>
      </w:r>
      <w:r w:rsidRPr="005B7B58">
        <w:rPr>
          <w:rFonts w:ascii="Calibri" w:hAnsi="Calibri"/>
          <w:color w:val="000000" w:themeColor="text1"/>
          <w:sz w:val="24"/>
          <w:szCs w:val="24"/>
        </w:rPr>
        <w:t>.</w:t>
      </w:r>
    </w:p>
    <w:p w14:paraId="615691FB" w14:textId="77777777" w:rsidR="00D21AF6" w:rsidRPr="00D21AF6" w:rsidRDefault="00D21AF6" w:rsidP="00D21AF6"/>
    <w:p w14:paraId="394322FD" w14:textId="6D47C27D" w:rsidR="003E7191"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Ovaj Pravilnik</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kao i sve njegove daljnje izmjene i dopune</w:t>
      </w:r>
      <w:r w:rsidRPr="00F5360C">
        <w:rPr>
          <w:rFonts w:ascii="Calibri" w:hAnsi="Calibri"/>
          <w:color w:val="000000" w:themeColor="text1"/>
          <w:sz w:val="24"/>
          <w:szCs w:val="24"/>
        </w:rPr>
        <w:t>,</w:t>
      </w:r>
      <w:r w:rsidRPr="00F5360C">
        <w:rPr>
          <w:rFonts w:ascii="Calibri" w:eastAsia="Calibri" w:hAnsi="Calibri"/>
          <w:color w:val="000000" w:themeColor="text1"/>
          <w:sz w:val="24"/>
          <w:szCs w:val="24"/>
        </w:rPr>
        <w:t xml:space="preserve"> objavljuje se na internetskim stranicama Naručitelja te se čini dostupnim u EOJN</w:t>
      </w:r>
      <w:r w:rsidR="00D21AF6">
        <w:rPr>
          <w:rFonts w:ascii="Calibri" w:eastAsia="Calibri" w:hAnsi="Calibri"/>
          <w:color w:val="000000" w:themeColor="text1"/>
          <w:sz w:val="24"/>
          <w:szCs w:val="24"/>
        </w:rPr>
        <w:t xml:space="preserve"> RH sustavu.</w:t>
      </w:r>
    </w:p>
    <w:p w14:paraId="61DBC930" w14:textId="77777777" w:rsidR="00133BBF" w:rsidRDefault="00133BBF" w:rsidP="00F5360C">
      <w:pPr>
        <w:spacing w:line="300" w:lineRule="atLeast"/>
        <w:jc w:val="both"/>
        <w:rPr>
          <w:rFonts w:ascii="Calibri" w:eastAsia="Calibri" w:hAnsi="Calibri"/>
          <w:color w:val="000000" w:themeColor="text1"/>
          <w:sz w:val="24"/>
          <w:szCs w:val="24"/>
        </w:rPr>
      </w:pPr>
    </w:p>
    <w:p w14:paraId="649DCAAB" w14:textId="3BBA8739" w:rsidR="00133BBF" w:rsidRDefault="00133BBF" w:rsidP="00F5360C">
      <w:pPr>
        <w:spacing w:line="300" w:lineRule="atLeast"/>
        <w:jc w:val="both"/>
        <w:rPr>
          <w:rFonts w:ascii="Calibri" w:eastAsia="Calibri" w:hAnsi="Calibri"/>
          <w:color w:val="000000" w:themeColor="text1"/>
          <w:sz w:val="24"/>
          <w:szCs w:val="24"/>
        </w:rPr>
      </w:pPr>
      <w:r w:rsidRPr="00894266">
        <w:rPr>
          <w:rFonts w:ascii="Calibri" w:eastAsia="Calibri" w:hAnsi="Calibri"/>
          <w:color w:val="000000" w:themeColor="text1"/>
          <w:sz w:val="24"/>
          <w:szCs w:val="24"/>
        </w:rPr>
        <w:t>Stupanjem na snagu ovog Pravilnika stavlja se izvan snage Pravilnik</w:t>
      </w:r>
      <w:r w:rsidR="00D349A9" w:rsidRPr="00894266">
        <w:rPr>
          <w:rFonts w:ascii="Calibri" w:eastAsia="Calibri" w:hAnsi="Calibri"/>
          <w:color w:val="000000" w:themeColor="text1"/>
          <w:sz w:val="24"/>
          <w:szCs w:val="24"/>
        </w:rPr>
        <w:t xml:space="preserve"> </w:t>
      </w:r>
      <w:r w:rsidR="003D7293" w:rsidRPr="00894266">
        <w:rPr>
          <w:rFonts w:ascii="Calibri" w:eastAsia="Calibri" w:hAnsi="Calibri"/>
          <w:color w:val="000000" w:themeColor="text1"/>
          <w:sz w:val="24"/>
          <w:szCs w:val="24"/>
        </w:rPr>
        <w:t xml:space="preserve">o provedbi postupaka jednostavne nabave robe, radova i usluga od </w:t>
      </w:r>
      <w:r w:rsidR="00D15DC5" w:rsidRPr="00894266">
        <w:rPr>
          <w:rFonts w:ascii="Calibri" w:eastAsia="Calibri" w:hAnsi="Calibri"/>
          <w:color w:val="000000" w:themeColor="text1"/>
          <w:sz w:val="24"/>
          <w:szCs w:val="24"/>
        </w:rPr>
        <w:t>21.01.2026. godine.</w:t>
      </w:r>
    </w:p>
    <w:p w14:paraId="66D5E81C" w14:textId="77777777" w:rsidR="00133BBF" w:rsidRDefault="00133BBF" w:rsidP="00F5360C">
      <w:pPr>
        <w:spacing w:line="300" w:lineRule="atLeast"/>
        <w:jc w:val="both"/>
        <w:rPr>
          <w:rFonts w:ascii="Calibri" w:eastAsia="Calibri" w:hAnsi="Calibri"/>
          <w:color w:val="000000" w:themeColor="text1"/>
          <w:sz w:val="24"/>
          <w:szCs w:val="24"/>
        </w:rPr>
      </w:pPr>
    </w:p>
    <w:p w14:paraId="67582799" w14:textId="434E04C0" w:rsidR="003E7191" w:rsidRPr="00F5360C" w:rsidRDefault="00BC3A3D" w:rsidP="00F5360C">
      <w:pPr>
        <w:spacing w:line="300" w:lineRule="atLeast"/>
        <w:jc w:val="both"/>
        <w:rPr>
          <w:rFonts w:ascii="Calibri" w:eastAsia="Calibri" w:hAnsi="Calibri"/>
          <w:color w:val="000000" w:themeColor="text1"/>
          <w:sz w:val="24"/>
          <w:szCs w:val="24"/>
        </w:rPr>
      </w:pPr>
      <w:r w:rsidRPr="00F5360C">
        <w:rPr>
          <w:rFonts w:ascii="Calibri" w:eastAsia="Calibri" w:hAnsi="Calibri"/>
          <w:color w:val="000000" w:themeColor="text1"/>
          <w:sz w:val="24"/>
          <w:szCs w:val="24"/>
        </w:rPr>
        <w:t xml:space="preserve">Postupci jednostavne nabave pokrenuti prije stupanja na snagu ovog Pravilnika dovršit će se prema odredbama </w:t>
      </w:r>
      <w:r w:rsidR="00133BBF">
        <w:rPr>
          <w:rFonts w:ascii="Calibri" w:eastAsia="Calibri" w:hAnsi="Calibri"/>
          <w:color w:val="000000" w:themeColor="text1"/>
          <w:sz w:val="24"/>
          <w:szCs w:val="24"/>
        </w:rPr>
        <w:t>Pravilnika</w:t>
      </w:r>
      <w:r w:rsidRPr="00F5360C">
        <w:rPr>
          <w:rFonts w:ascii="Calibri" w:eastAsia="Calibri" w:hAnsi="Calibri"/>
          <w:color w:val="000000" w:themeColor="text1"/>
          <w:sz w:val="24"/>
          <w:szCs w:val="24"/>
        </w:rPr>
        <w:t xml:space="preserve"> koji je bio na snazi u trenutku pokretanja postupka.</w:t>
      </w:r>
    </w:p>
    <w:p w14:paraId="473C2624" w14:textId="77777777" w:rsidR="008B4995" w:rsidRPr="00F5360C" w:rsidRDefault="008B4995" w:rsidP="00F5360C">
      <w:pPr>
        <w:spacing w:line="300" w:lineRule="atLeast"/>
        <w:jc w:val="both"/>
        <w:rPr>
          <w:rFonts w:ascii="Calibri" w:eastAsia="Calibri" w:hAnsi="Calibri"/>
          <w:color w:val="000000" w:themeColor="text1"/>
          <w:sz w:val="24"/>
          <w:szCs w:val="24"/>
        </w:rPr>
      </w:pPr>
    </w:p>
    <w:p w14:paraId="245E18A8" w14:textId="23191311" w:rsidR="00527A39" w:rsidRPr="005B7B58" w:rsidRDefault="00BC3A3D" w:rsidP="00133BBF">
      <w:pPr>
        <w:pStyle w:val="Heading1"/>
        <w:spacing w:before="0" w:line="300" w:lineRule="atLeast"/>
        <w:jc w:val="center"/>
        <w:rPr>
          <w:rFonts w:ascii="Calibri" w:hAnsi="Calibri"/>
          <w:color w:val="000000" w:themeColor="text1"/>
          <w:sz w:val="24"/>
          <w:szCs w:val="24"/>
        </w:rPr>
      </w:pPr>
      <w:r w:rsidRPr="005B7B58">
        <w:rPr>
          <w:rFonts w:ascii="Calibri" w:eastAsia="Calibri" w:hAnsi="Calibri"/>
          <w:color w:val="000000" w:themeColor="text1"/>
          <w:sz w:val="24"/>
          <w:szCs w:val="24"/>
        </w:rPr>
        <w:t>Članak 35</w:t>
      </w:r>
      <w:r w:rsidRPr="005B7B58">
        <w:rPr>
          <w:rFonts w:ascii="Calibri" w:hAnsi="Calibri"/>
          <w:color w:val="000000" w:themeColor="text1"/>
          <w:sz w:val="24"/>
          <w:szCs w:val="24"/>
        </w:rPr>
        <w:t>.</w:t>
      </w:r>
    </w:p>
    <w:p w14:paraId="74B78432" w14:textId="77777777" w:rsidR="00133BBF" w:rsidRPr="00133BBF" w:rsidRDefault="00133BBF" w:rsidP="00133BBF">
      <w:pPr>
        <w:rPr>
          <w:rFonts w:eastAsia="Calibri"/>
          <w:sz w:val="24"/>
          <w:szCs w:val="24"/>
        </w:rPr>
      </w:pPr>
    </w:p>
    <w:p w14:paraId="1A585895" w14:textId="5CFA2A60" w:rsidR="009A4D64" w:rsidRDefault="00133BBF" w:rsidP="00133BBF">
      <w:pPr>
        <w:rPr>
          <w:rFonts w:asciiTheme="minorHAnsi" w:eastAsia="Calibri" w:hAnsiTheme="minorHAnsi" w:cstheme="minorHAnsi"/>
          <w:sz w:val="24"/>
          <w:szCs w:val="24"/>
        </w:rPr>
      </w:pPr>
      <w:r w:rsidRPr="00133BBF">
        <w:rPr>
          <w:rFonts w:asciiTheme="minorHAnsi" w:eastAsia="Calibri" w:hAnsiTheme="minorHAnsi" w:cstheme="minorHAnsi"/>
          <w:sz w:val="24"/>
          <w:szCs w:val="24"/>
        </w:rPr>
        <w:t xml:space="preserve">Ovaj Pravilnik stupa na snagu i primjenjuje se od </w:t>
      </w:r>
      <w:r w:rsidR="00894266">
        <w:rPr>
          <w:rFonts w:asciiTheme="minorHAnsi" w:eastAsia="Calibri" w:hAnsiTheme="minorHAnsi" w:cstheme="minorHAnsi"/>
          <w:sz w:val="24"/>
          <w:szCs w:val="24"/>
        </w:rPr>
        <w:t>20</w:t>
      </w:r>
      <w:r w:rsidRPr="00133BBF">
        <w:rPr>
          <w:rFonts w:asciiTheme="minorHAnsi" w:eastAsia="Calibri" w:hAnsiTheme="minorHAnsi" w:cstheme="minorHAnsi"/>
          <w:sz w:val="24"/>
          <w:szCs w:val="24"/>
        </w:rPr>
        <w:t>.09.2026. godine.</w:t>
      </w:r>
    </w:p>
    <w:p w14:paraId="4A76DD01" w14:textId="77777777" w:rsidR="00D71626" w:rsidRDefault="00D71626" w:rsidP="00133BBF">
      <w:pPr>
        <w:rPr>
          <w:rFonts w:asciiTheme="minorHAnsi" w:eastAsia="Calibri" w:hAnsiTheme="minorHAnsi" w:cstheme="minorHAnsi"/>
          <w:sz w:val="24"/>
          <w:szCs w:val="24"/>
        </w:rPr>
      </w:pPr>
    </w:p>
    <w:p w14:paraId="52CE71FD" w14:textId="1CF4D35D" w:rsidR="00D8575F" w:rsidRDefault="00D15DC5" w:rsidP="00CB104D">
      <w:pPr>
        <w:ind w:left="5040" w:firstLine="720"/>
        <w:rPr>
          <w:rFonts w:asciiTheme="minorHAnsi" w:eastAsia="Calibri" w:hAnsiTheme="minorHAnsi" w:cstheme="minorHAnsi"/>
          <w:b/>
          <w:bCs/>
          <w:sz w:val="24"/>
          <w:szCs w:val="24"/>
        </w:rPr>
      </w:pPr>
      <w:r>
        <w:rPr>
          <w:rFonts w:asciiTheme="minorHAnsi" w:eastAsia="Calibri" w:hAnsiTheme="minorHAnsi" w:cstheme="minorHAnsi"/>
          <w:b/>
          <w:bCs/>
          <w:sz w:val="24"/>
          <w:szCs w:val="24"/>
        </w:rPr>
        <w:t>LIBERTAS -</w:t>
      </w:r>
      <w:r w:rsidR="001E166A">
        <w:rPr>
          <w:rFonts w:asciiTheme="minorHAnsi" w:eastAsia="Calibri" w:hAnsiTheme="minorHAnsi" w:cstheme="minorHAnsi"/>
          <w:b/>
          <w:bCs/>
          <w:sz w:val="24"/>
          <w:szCs w:val="24"/>
        </w:rPr>
        <w:t xml:space="preserve"> DUBROVNIK d.o.o.</w:t>
      </w:r>
    </w:p>
    <w:p w14:paraId="21B3653C" w14:textId="7E712F9B" w:rsidR="00D8575F" w:rsidRDefault="001E166A" w:rsidP="00CB104D">
      <w:pPr>
        <w:ind w:left="5040" w:firstLine="720"/>
        <w:rPr>
          <w:rFonts w:asciiTheme="minorHAnsi" w:eastAsia="Calibri" w:hAnsiTheme="minorHAnsi" w:cstheme="minorHAnsi"/>
          <w:sz w:val="24"/>
          <w:szCs w:val="24"/>
        </w:rPr>
      </w:pPr>
      <w:r>
        <w:rPr>
          <w:rFonts w:asciiTheme="minorHAnsi" w:eastAsia="Calibri" w:hAnsiTheme="minorHAnsi" w:cstheme="minorHAnsi"/>
          <w:sz w:val="24"/>
          <w:szCs w:val="24"/>
        </w:rPr>
        <w:t>član Uprave</w:t>
      </w:r>
    </w:p>
    <w:p w14:paraId="1C89B42F" w14:textId="2C0DF503" w:rsidR="00D8575F" w:rsidRPr="00D8575F" w:rsidRDefault="00D15DC5" w:rsidP="00CB104D">
      <w:pPr>
        <w:ind w:left="5040" w:firstLine="720"/>
        <w:rPr>
          <w:rFonts w:asciiTheme="minorHAnsi" w:eastAsia="Calibri" w:hAnsiTheme="minorHAnsi" w:cstheme="minorHAnsi"/>
          <w:sz w:val="24"/>
          <w:szCs w:val="24"/>
        </w:rPr>
      </w:pPr>
      <w:r>
        <w:rPr>
          <w:rFonts w:asciiTheme="minorHAnsi" w:eastAsia="Calibri" w:hAnsiTheme="minorHAnsi" w:cstheme="minorHAnsi"/>
          <w:sz w:val="24"/>
          <w:szCs w:val="24"/>
        </w:rPr>
        <w:t>Pero Milković</w:t>
      </w:r>
    </w:p>
    <w:p w14:paraId="32C4C62C" w14:textId="77777777" w:rsidR="000B0C56" w:rsidRDefault="000B0C56" w:rsidP="00133BBF">
      <w:pPr>
        <w:rPr>
          <w:rFonts w:asciiTheme="minorHAnsi" w:eastAsia="Calibri" w:hAnsiTheme="minorHAnsi" w:cstheme="minorHAnsi"/>
          <w:sz w:val="24"/>
          <w:szCs w:val="24"/>
        </w:rPr>
      </w:pPr>
    </w:p>
    <w:p w14:paraId="2DC4ABF4" w14:textId="77777777" w:rsidR="000B0C56" w:rsidRDefault="000B0C56" w:rsidP="00133BBF">
      <w:pPr>
        <w:rPr>
          <w:rFonts w:asciiTheme="minorHAnsi" w:eastAsia="Calibri" w:hAnsiTheme="minorHAnsi" w:cstheme="minorHAnsi"/>
          <w:sz w:val="24"/>
          <w:szCs w:val="24"/>
        </w:rPr>
      </w:pPr>
    </w:p>
    <w:p w14:paraId="06A37A70" w14:textId="77777777" w:rsidR="000B0C56" w:rsidRDefault="000B0C56" w:rsidP="00133BBF">
      <w:pPr>
        <w:rPr>
          <w:rFonts w:asciiTheme="minorHAnsi" w:eastAsia="Calibri" w:hAnsiTheme="minorHAnsi" w:cstheme="minorHAnsi"/>
          <w:sz w:val="24"/>
          <w:szCs w:val="24"/>
        </w:rPr>
      </w:pPr>
    </w:p>
    <w:p w14:paraId="457DD1D2" w14:textId="73B4E2BA" w:rsidR="000B0C56" w:rsidRPr="00133BBF" w:rsidRDefault="000B0C56" w:rsidP="00CB104D">
      <w:pPr>
        <w:ind w:left="5040" w:firstLine="720"/>
        <w:rPr>
          <w:rFonts w:asciiTheme="minorHAnsi" w:eastAsia="Calibri" w:hAnsiTheme="minorHAnsi" w:cstheme="minorHAnsi"/>
          <w:sz w:val="24"/>
          <w:szCs w:val="24"/>
        </w:rPr>
      </w:pPr>
      <w:r>
        <w:rPr>
          <w:rFonts w:asciiTheme="minorHAnsi" w:eastAsia="Calibri" w:hAnsiTheme="minorHAnsi" w:cstheme="minorHAnsi"/>
          <w:sz w:val="24"/>
          <w:szCs w:val="24"/>
        </w:rPr>
        <w:t>________________</w:t>
      </w:r>
    </w:p>
    <w:p w14:paraId="31B2A041" w14:textId="77777777" w:rsidR="003E7191" w:rsidRPr="00F5360C" w:rsidRDefault="003E7191" w:rsidP="00F5360C">
      <w:pPr>
        <w:rPr>
          <w:rFonts w:ascii="Calibri" w:hAnsi="Calibri"/>
          <w:color w:val="000000" w:themeColor="text1"/>
          <w:sz w:val="24"/>
          <w:szCs w:val="24"/>
        </w:rPr>
      </w:pPr>
    </w:p>
    <w:sectPr w:rsidR="003E7191" w:rsidRPr="00F5360C" w:rsidSect="00C15A0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03988" w14:textId="77777777" w:rsidR="001C59FE" w:rsidRDefault="001C59FE">
      <w:r>
        <w:separator/>
      </w:r>
    </w:p>
  </w:endnote>
  <w:endnote w:type="continuationSeparator" w:id="0">
    <w:p w14:paraId="39A423D1" w14:textId="77777777" w:rsidR="001C59FE" w:rsidRDefault="001C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UniZgLigh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7773506"/>
      <w:docPartObj>
        <w:docPartGallery w:val="Page Numbers (Bottom of Page)"/>
        <w:docPartUnique/>
      </w:docPartObj>
    </w:sdtPr>
    <w:sdtContent>
      <w:p w14:paraId="05765A08" w14:textId="4E1B2B40" w:rsidR="00C15A0B" w:rsidRDefault="00C15A0B" w:rsidP="008751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8954C5" w14:textId="77777777" w:rsidR="00F5360C" w:rsidRDefault="00F53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2169918"/>
      <w:docPartObj>
        <w:docPartGallery w:val="Page Numbers (Bottom of Page)"/>
        <w:docPartUnique/>
      </w:docPartObj>
    </w:sdtPr>
    <w:sdtContent>
      <w:p w14:paraId="4F42EBFF" w14:textId="2ADA8F22" w:rsidR="00C15A0B" w:rsidRDefault="00C15A0B" w:rsidP="008751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2B67DA" w14:textId="77777777" w:rsidR="003E7191" w:rsidRDefault="003E719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6A0F" w14:textId="77777777" w:rsidR="00F5360C" w:rsidRDefault="00F53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C7AF" w14:textId="77777777" w:rsidR="001C59FE" w:rsidRDefault="001C59FE">
      <w:r>
        <w:separator/>
      </w:r>
    </w:p>
  </w:footnote>
  <w:footnote w:type="continuationSeparator" w:id="0">
    <w:p w14:paraId="2EAB20A6" w14:textId="77777777" w:rsidR="001C59FE" w:rsidRDefault="001C5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E81D" w14:textId="77777777" w:rsidR="00F5360C" w:rsidRDefault="00F53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9941" w14:textId="77777777" w:rsidR="003E7191" w:rsidRDefault="003E71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293F" w14:textId="77777777" w:rsidR="00F5360C" w:rsidRDefault="00F53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482C2064"/>
    <w:lvl w:ilvl="0">
      <w:start w:val="1"/>
      <w:numFmt w:val="decimal"/>
      <w:lvlText w:val="%1."/>
      <w:lvlJc w:val="left"/>
      <w:pPr>
        <w:tabs>
          <w:tab w:val="left" w:pos="0"/>
        </w:tabs>
        <w:spacing w:line="240" w:lineRule="auto"/>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05605C0B"/>
    <w:multiLevelType w:val="hybridMultilevel"/>
    <w:tmpl w:val="A77CE7A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A12C3"/>
    <w:multiLevelType w:val="hybridMultilevel"/>
    <w:tmpl w:val="D234B110"/>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9426C"/>
    <w:multiLevelType w:val="hybridMultilevel"/>
    <w:tmpl w:val="EDA0CB56"/>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56E99"/>
    <w:multiLevelType w:val="hybridMultilevel"/>
    <w:tmpl w:val="737A715C"/>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1794E"/>
    <w:multiLevelType w:val="hybridMultilevel"/>
    <w:tmpl w:val="FE3AA82A"/>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0573F"/>
    <w:multiLevelType w:val="hybridMultilevel"/>
    <w:tmpl w:val="B5C86CBA"/>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6367"/>
    <w:multiLevelType w:val="hybridMultilevel"/>
    <w:tmpl w:val="7D3A93F8"/>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944A61"/>
    <w:multiLevelType w:val="hybridMultilevel"/>
    <w:tmpl w:val="F0F46AB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BB7FEF"/>
    <w:multiLevelType w:val="hybridMultilevel"/>
    <w:tmpl w:val="AEEADDA8"/>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61ECB"/>
    <w:multiLevelType w:val="hybridMultilevel"/>
    <w:tmpl w:val="2D6CE83A"/>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B65A9"/>
    <w:multiLevelType w:val="multilevel"/>
    <w:tmpl w:val="ADB21BFA"/>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12" w15:restartNumberingAfterBreak="0">
    <w:nsid w:val="3FAA2E36"/>
    <w:multiLevelType w:val="hybridMultilevel"/>
    <w:tmpl w:val="1666C384"/>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0264D"/>
    <w:multiLevelType w:val="hybridMultilevel"/>
    <w:tmpl w:val="3FF4F700"/>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0711F"/>
    <w:multiLevelType w:val="hybridMultilevel"/>
    <w:tmpl w:val="0BA0338A"/>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9C4DDA"/>
    <w:multiLevelType w:val="hybridMultilevel"/>
    <w:tmpl w:val="D9982A54"/>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C10AD"/>
    <w:multiLevelType w:val="hybridMultilevel"/>
    <w:tmpl w:val="FFD6549C"/>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BC7C30"/>
    <w:multiLevelType w:val="hybridMultilevel"/>
    <w:tmpl w:val="12581DFA"/>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6628606">
    <w:abstractNumId w:val="11"/>
  </w:num>
  <w:num w:numId="2" w16cid:durableId="1640651584">
    <w:abstractNumId w:val="0"/>
  </w:num>
  <w:num w:numId="3" w16cid:durableId="501746487">
    <w:abstractNumId w:val="15"/>
  </w:num>
  <w:num w:numId="4" w16cid:durableId="1628051841">
    <w:abstractNumId w:val="5"/>
  </w:num>
  <w:num w:numId="5" w16cid:durableId="1045177809">
    <w:abstractNumId w:val="1"/>
  </w:num>
  <w:num w:numId="6" w16cid:durableId="1548953808">
    <w:abstractNumId w:val="17"/>
  </w:num>
  <w:num w:numId="7" w16cid:durableId="1059281402">
    <w:abstractNumId w:val="2"/>
  </w:num>
  <w:num w:numId="8" w16cid:durableId="755595139">
    <w:abstractNumId w:val="8"/>
  </w:num>
  <w:num w:numId="9" w16cid:durableId="123544836">
    <w:abstractNumId w:val="7"/>
  </w:num>
  <w:num w:numId="10" w16cid:durableId="440028719">
    <w:abstractNumId w:val="6"/>
  </w:num>
  <w:num w:numId="11" w16cid:durableId="160972093">
    <w:abstractNumId w:val="4"/>
  </w:num>
  <w:num w:numId="12" w16cid:durableId="930164838">
    <w:abstractNumId w:val="16"/>
  </w:num>
  <w:num w:numId="13" w16cid:durableId="653950828">
    <w:abstractNumId w:val="3"/>
  </w:num>
  <w:num w:numId="14" w16cid:durableId="1289748787">
    <w:abstractNumId w:val="12"/>
  </w:num>
  <w:num w:numId="15" w16cid:durableId="1710690302">
    <w:abstractNumId w:val="9"/>
  </w:num>
  <w:num w:numId="16" w16cid:durableId="1345937912">
    <w:abstractNumId w:val="13"/>
  </w:num>
  <w:num w:numId="17" w16cid:durableId="231888549">
    <w:abstractNumId w:val="14"/>
  </w:num>
  <w:num w:numId="18" w16cid:durableId="1677809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91"/>
    <w:rsid w:val="000622DE"/>
    <w:rsid w:val="00095344"/>
    <w:rsid w:val="000A1F45"/>
    <w:rsid w:val="000B0C56"/>
    <w:rsid w:val="000B1F9B"/>
    <w:rsid w:val="000B3205"/>
    <w:rsid w:val="000E0325"/>
    <w:rsid w:val="000F0D32"/>
    <w:rsid w:val="00102357"/>
    <w:rsid w:val="00120378"/>
    <w:rsid w:val="00133BBF"/>
    <w:rsid w:val="001508EA"/>
    <w:rsid w:val="0016140E"/>
    <w:rsid w:val="001B2A12"/>
    <w:rsid w:val="001C59FE"/>
    <w:rsid w:val="001C68FF"/>
    <w:rsid w:val="001E166A"/>
    <w:rsid w:val="00205042"/>
    <w:rsid w:val="002567E5"/>
    <w:rsid w:val="002A09EE"/>
    <w:rsid w:val="003110AC"/>
    <w:rsid w:val="00322E39"/>
    <w:rsid w:val="00395B22"/>
    <w:rsid w:val="003A59B9"/>
    <w:rsid w:val="003D3D5C"/>
    <w:rsid w:val="003D7293"/>
    <w:rsid w:val="003E005C"/>
    <w:rsid w:val="003E7191"/>
    <w:rsid w:val="003F78C6"/>
    <w:rsid w:val="00454698"/>
    <w:rsid w:val="004614C3"/>
    <w:rsid w:val="00477FD3"/>
    <w:rsid w:val="004A70B5"/>
    <w:rsid w:val="004C5B8D"/>
    <w:rsid w:val="004C6C37"/>
    <w:rsid w:val="004C7AE5"/>
    <w:rsid w:val="004D1AC5"/>
    <w:rsid w:val="00514D4F"/>
    <w:rsid w:val="00527A39"/>
    <w:rsid w:val="00530108"/>
    <w:rsid w:val="00554A8B"/>
    <w:rsid w:val="00566DC0"/>
    <w:rsid w:val="005A4507"/>
    <w:rsid w:val="005B7B58"/>
    <w:rsid w:val="00677E21"/>
    <w:rsid w:val="006F65B1"/>
    <w:rsid w:val="00717BA1"/>
    <w:rsid w:val="0077231C"/>
    <w:rsid w:val="00776822"/>
    <w:rsid w:val="007F0519"/>
    <w:rsid w:val="00837976"/>
    <w:rsid w:val="0085141A"/>
    <w:rsid w:val="00885B30"/>
    <w:rsid w:val="00894266"/>
    <w:rsid w:val="008B4995"/>
    <w:rsid w:val="00942424"/>
    <w:rsid w:val="00977B02"/>
    <w:rsid w:val="009A4D64"/>
    <w:rsid w:val="009B72DD"/>
    <w:rsid w:val="00A03C3F"/>
    <w:rsid w:val="00A71187"/>
    <w:rsid w:val="00A8541C"/>
    <w:rsid w:val="00AA0C6E"/>
    <w:rsid w:val="00AC0635"/>
    <w:rsid w:val="00B76912"/>
    <w:rsid w:val="00B90370"/>
    <w:rsid w:val="00BA1818"/>
    <w:rsid w:val="00BC3A3D"/>
    <w:rsid w:val="00BE7403"/>
    <w:rsid w:val="00C07EBD"/>
    <w:rsid w:val="00C15A0B"/>
    <w:rsid w:val="00C63653"/>
    <w:rsid w:val="00C95EFA"/>
    <w:rsid w:val="00CB104D"/>
    <w:rsid w:val="00D15DC5"/>
    <w:rsid w:val="00D21AF6"/>
    <w:rsid w:val="00D349A9"/>
    <w:rsid w:val="00D5163E"/>
    <w:rsid w:val="00D624BE"/>
    <w:rsid w:val="00D71626"/>
    <w:rsid w:val="00D75732"/>
    <w:rsid w:val="00D771BC"/>
    <w:rsid w:val="00D8575F"/>
    <w:rsid w:val="00DD5697"/>
    <w:rsid w:val="00E2089F"/>
    <w:rsid w:val="00E810D3"/>
    <w:rsid w:val="00E848F6"/>
    <w:rsid w:val="00EB087F"/>
    <w:rsid w:val="00EC5565"/>
    <w:rsid w:val="00ED26BE"/>
    <w:rsid w:val="00ED2C04"/>
    <w:rsid w:val="00F068E9"/>
    <w:rsid w:val="00F1469E"/>
    <w:rsid w:val="00F4666F"/>
    <w:rsid w:val="00F5360C"/>
    <w:rsid w:val="00F55085"/>
    <w:rsid w:val="00FA044A"/>
    <w:rsid w:val="00FB10AA"/>
    <w:rsid w:val="00FC3129"/>
    <w:rsid w:val="00FF074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A5EAF"/>
  <w15:docId w15:val="{94A6C584-9657-4787-BCD9-312C8D9D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link w:val="Heading1Char"/>
    <w:uiPriority w:val="9"/>
    <w:qFormat/>
    <w:pPr>
      <w:spacing w:before="240" w:line="259" w:lineRule="auto"/>
      <w:outlineLvl w:val="0"/>
    </w:pPr>
    <w:rPr>
      <w:b/>
      <w:color w:val="000000"/>
      <w:sz w:val="32"/>
    </w:rPr>
  </w:style>
  <w:style w:type="paragraph" w:styleId="Heading2">
    <w:name w:val="heading 2"/>
    <w:basedOn w:val="Normal"/>
    <w:next w:val="Normal"/>
    <w:link w:val="Heading2Char"/>
    <w:uiPriority w:val="9"/>
    <w:semiHidden/>
    <w:unhideWhenUsed/>
    <w:qFormat/>
    <w:pPr>
      <w:spacing w:before="40" w:line="259" w:lineRule="auto"/>
      <w:outlineLvl w:val="1"/>
    </w:pPr>
    <w:rPr>
      <w:b/>
      <w:color w:val="000000"/>
      <w:sz w:val="28"/>
    </w:rPr>
  </w:style>
  <w:style w:type="paragraph" w:styleId="Heading3">
    <w:name w:val="heading 3"/>
    <w:basedOn w:val="Normal"/>
    <w:next w:val="Normal"/>
    <w:link w:val="Heading3Char"/>
    <w:uiPriority w:val="9"/>
    <w:semiHidden/>
    <w:unhideWhenUsed/>
    <w:qFormat/>
    <w:pPr>
      <w:spacing w:before="40" w:line="259" w:lineRule="auto"/>
      <w:outlineLvl w:val="2"/>
    </w:pPr>
    <w:rPr>
      <w:b/>
      <w:color w:val="000000"/>
      <w:sz w:val="26"/>
    </w:rPr>
  </w:style>
  <w:style w:type="paragraph" w:styleId="Heading4">
    <w:name w:val="heading 4"/>
    <w:basedOn w:val="Normal"/>
    <w:next w:val="Normal"/>
    <w:link w:val="Heading4Char"/>
    <w:uiPriority w:val="9"/>
    <w:semiHidden/>
    <w:unhideWhenUsed/>
    <w:qFormat/>
    <w:pPr>
      <w:spacing w:before="40" w:line="259" w:lineRule="auto"/>
      <w:outlineLvl w:val="3"/>
    </w:pPr>
    <w:rPr>
      <w:b/>
      <w:i/>
      <w:color w:val="000000"/>
      <w:sz w:val="24"/>
    </w:rPr>
  </w:style>
  <w:style w:type="paragraph" w:styleId="Heading5">
    <w:name w:val="heading 5"/>
    <w:basedOn w:val="Normal"/>
    <w:next w:val="Normal"/>
    <w:link w:val="Heading5Char"/>
    <w:uiPriority w:val="9"/>
    <w:semiHidden/>
    <w:unhideWhenUsed/>
    <w:qFormat/>
    <w:pPr>
      <w:spacing w:before="40" w:line="259" w:lineRule="auto"/>
      <w:outlineLvl w:val="4"/>
    </w:pPr>
    <w:rPr>
      <w:b/>
      <w:color w:val="000000"/>
    </w:rPr>
  </w:style>
  <w:style w:type="paragraph" w:styleId="Heading6">
    <w:name w:val="heading 6"/>
    <w:basedOn w:val="Normal"/>
    <w:next w:val="Normal"/>
    <w:link w:val="Heading6Char"/>
    <w:uiPriority w:val="9"/>
    <w:semiHidden/>
    <w:unhideWhenUsed/>
    <w:qFormat/>
    <w:pPr>
      <w:spacing w:before="40" w:line="259" w:lineRule="auto"/>
      <w:outlineLvl w:val="5"/>
    </w:pPr>
    <w:rPr>
      <w:b/>
      <w:color w:val="000000"/>
    </w:rPr>
  </w:style>
  <w:style w:type="paragraph" w:styleId="Heading7">
    <w:name w:val="heading 7"/>
    <w:basedOn w:val="Normal"/>
    <w:next w:val="Normal"/>
    <w:link w:val="Heading7Char"/>
    <w:pPr>
      <w:spacing w:before="40" w:line="259" w:lineRule="auto"/>
      <w:outlineLvl w:val="6"/>
    </w:pPr>
    <w:rPr>
      <w:b/>
      <w:i/>
      <w:color w:val="000000"/>
      <w:sz w:val="21"/>
    </w:rPr>
  </w:style>
  <w:style w:type="paragraph" w:styleId="Heading8">
    <w:name w:val="heading 8"/>
    <w:basedOn w:val="Normal"/>
    <w:next w:val="Normal"/>
    <w:link w:val="Heading8Char"/>
    <w:pPr>
      <w:spacing w:before="40" w:line="259" w:lineRule="auto"/>
      <w:outlineLvl w:val="7"/>
    </w:pPr>
    <w:rPr>
      <w:b/>
      <w:color w:val="000000"/>
      <w:sz w:val="20"/>
    </w:rPr>
  </w:style>
  <w:style w:type="paragraph" w:styleId="Heading9">
    <w:name w:val="heading 9"/>
    <w:basedOn w:val="Normal"/>
    <w:next w:val="Normal"/>
    <w:link w:val="Heading9Char"/>
    <w:pPr>
      <w:spacing w:before="40" w:line="259" w:lineRule="auto"/>
      <w:outlineLvl w:val="8"/>
    </w:pPr>
    <w:rPr>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style>
  <w:style w:type="character" w:customStyle="1" w:styleId="Heading1Char">
    <w:name w:val="Heading 1 Char"/>
    <w:basedOn w:val="DefaultParagraphFont"/>
    <w:link w:val="Heading1"/>
    <w:rPr>
      <w:rFonts w:ascii="Calibri Light" w:hAnsi="Calibri Light"/>
      <w:color w:val="2F5496"/>
      <w:sz w:val="32"/>
    </w:rPr>
  </w:style>
  <w:style w:type="character" w:customStyle="1" w:styleId="Heading2Char">
    <w:name w:val="Heading 2 Char"/>
    <w:basedOn w:val="DefaultParagraphFont"/>
    <w:link w:val="Heading2"/>
    <w:rPr>
      <w:rFonts w:ascii="Calibri Light" w:hAnsi="Calibri Light"/>
      <w:color w:val="2F5496"/>
      <w:sz w:val="26"/>
    </w:rPr>
  </w:style>
  <w:style w:type="character" w:customStyle="1" w:styleId="Heading3Char">
    <w:name w:val="Heading 3 Char"/>
    <w:basedOn w:val="DefaultParagraphFont"/>
    <w:link w:val="Heading3"/>
    <w:rPr>
      <w:rFonts w:ascii="Calibri Light" w:hAnsi="Calibri Light"/>
      <w:color w:val="1F3763"/>
      <w:sz w:val="24"/>
    </w:rPr>
  </w:style>
  <w:style w:type="character" w:customStyle="1" w:styleId="Heading4Char">
    <w:name w:val="Heading 4 Char"/>
    <w:basedOn w:val="DefaultParagraphFont"/>
    <w:link w:val="Heading4"/>
    <w:rPr>
      <w:rFonts w:ascii="Calibri Light" w:hAnsi="Calibri Light"/>
      <w:i/>
      <w:color w:val="2F5496"/>
    </w:rPr>
  </w:style>
  <w:style w:type="character" w:customStyle="1" w:styleId="Heading5Char">
    <w:name w:val="Heading 5 Char"/>
    <w:basedOn w:val="DefaultParagraphFont"/>
    <w:link w:val="Heading5"/>
    <w:rPr>
      <w:rFonts w:ascii="Calibri Light" w:hAnsi="Calibri Light"/>
      <w:color w:val="2F5496"/>
    </w:rPr>
  </w:style>
  <w:style w:type="character" w:customStyle="1" w:styleId="Heading6Char">
    <w:name w:val="Heading 6 Char"/>
    <w:basedOn w:val="DefaultParagraphFont"/>
    <w:link w:val="Heading6"/>
    <w:rPr>
      <w:rFonts w:ascii="Calibri Light" w:hAnsi="Calibri Light"/>
      <w:color w:val="1F3763"/>
    </w:rPr>
  </w:style>
  <w:style w:type="character" w:customStyle="1" w:styleId="Heading7Char">
    <w:name w:val="Heading 7 Char"/>
    <w:basedOn w:val="DefaultParagraphFont"/>
    <w:link w:val="Heading7"/>
    <w:rPr>
      <w:rFonts w:ascii="Calibri Light" w:hAnsi="Calibri Light"/>
      <w:i/>
      <w:color w:val="1F3763"/>
    </w:rPr>
  </w:style>
  <w:style w:type="character" w:customStyle="1" w:styleId="Heading8Char">
    <w:name w:val="Heading 8 Char"/>
    <w:basedOn w:val="DefaultParagraphFont"/>
    <w:link w:val="Heading8"/>
    <w:rPr>
      <w:rFonts w:ascii="Calibri Light" w:hAnsi="Calibri Light"/>
      <w:color w:val="333333"/>
      <w:sz w:val="21"/>
    </w:rPr>
  </w:style>
  <w:style w:type="character" w:customStyle="1" w:styleId="Heading9Char">
    <w:name w:val="Heading 9 Char"/>
    <w:basedOn w:val="DefaultParagraphFont"/>
    <w:link w:val="Heading9"/>
    <w:rPr>
      <w:rFonts w:ascii="Calibri Light" w:hAnsi="Calibri Light"/>
      <w:i/>
      <w:color w:val="333333"/>
      <w:sz w:val="21"/>
    </w:rPr>
  </w:style>
  <w:style w:type="paragraph" w:styleId="Header">
    <w:name w:val="header"/>
    <w:basedOn w:val="Normal"/>
  </w:style>
  <w:style w:type="paragraph" w:styleId="Footer">
    <w:name w:val="footer"/>
    <w:basedOn w:val="Normal"/>
  </w:style>
  <w:style w:type="paragraph" w:styleId="Title">
    <w:name w:val="Title"/>
    <w:basedOn w:val="Normal"/>
    <w:next w:val="Normal"/>
    <w:uiPriority w:val="10"/>
    <w:qFormat/>
    <w:pPr>
      <w:jc w:val="center"/>
      <w:outlineLvl w:val="0"/>
    </w:pPr>
    <w:rPr>
      <w:b/>
      <w:color w:val="000000"/>
      <w:sz w:val="36"/>
    </w:rPr>
  </w:style>
  <w:style w:type="paragraph" w:customStyle="1" w:styleId="t-9-8">
    <w:name w:val="t-9-8"/>
    <w:basedOn w:val="Normal"/>
    <w:pPr>
      <w:spacing w:before="100" w:beforeAutospacing="1" w:after="100" w:afterAutospacing="1"/>
      <w:jc w:val="both"/>
    </w:pPr>
    <w:rPr>
      <w:sz w:val="24"/>
      <w:szCs w:val="24"/>
    </w:rPr>
  </w:style>
  <w:style w:type="paragraph" w:customStyle="1" w:styleId="tb-na16">
    <w:name w:val="tb-na16"/>
    <w:basedOn w:val="Normal"/>
    <w:pPr>
      <w:spacing w:before="100" w:beforeAutospacing="1" w:after="100" w:afterAutospacing="1"/>
      <w:jc w:val="both"/>
    </w:pPr>
    <w:rPr>
      <w:sz w:val="24"/>
      <w:szCs w:val="24"/>
    </w:rPr>
  </w:style>
  <w:style w:type="paragraph" w:customStyle="1" w:styleId="t-12-9-fett-s">
    <w:name w:val="t-12-9-fett-s"/>
    <w:basedOn w:val="Normal"/>
    <w:pPr>
      <w:spacing w:before="100" w:beforeAutospacing="1" w:after="100" w:afterAutospacing="1"/>
      <w:jc w:val="both"/>
    </w:pPr>
    <w:rPr>
      <w:sz w:val="24"/>
      <w:szCs w:val="24"/>
    </w:rPr>
  </w:style>
  <w:style w:type="paragraph" w:customStyle="1" w:styleId="t-11-9-sred">
    <w:name w:val="t-11-9-sred"/>
    <w:basedOn w:val="Normal"/>
    <w:pPr>
      <w:spacing w:before="100" w:beforeAutospacing="1" w:after="100" w:afterAutospacing="1"/>
      <w:jc w:val="both"/>
    </w:pPr>
    <w:rPr>
      <w:sz w:val="24"/>
      <w:szCs w:val="24"/>
    </w:rPr>
  </w:style>
  <w:style w:type="paragraph" w:customStyle="1" w:styleId="clanak">
    <w:name w:val="clanak"/>
    <w:basedOn w:val="Normal"/>
    <w:pPr>
      <w:spacing w:before="100" w:beforeAutospacing="1" w:after="100" w:afterAutospacing="1"/>
      <w:jc w:val="both"/>
    </w:pPr>
    <w:rPr>
      <w:sz w:val="24"/>
      <w:szCs w:val="24"/>
    </w:rPr>
  </w:style>
  <w:style w:type="character" w:customStyle="1" w:styleId="apple-converted-space">
    <w:name w:val="apple-converted-space"/>
    <w:basedOn w:val="DefaultParagraphFont"/>
    <w:rPr>
      <w:b w:val="0"/>
      <w:i w:val="0"/>
      <w:iCs w:val="0"/>
      <w:strike w:val="0"/>
      <w:dstrike w:val="0"/>
      <w:color w:val="auto"/>
      <w:w w:val="100"/>
      <w:u w:val="none"/>
    </w:rPr>
  </w:style>
  <w:style w:type="paragraph" w:styleId="NormalWeb">
    <w:name w:val="Normal (Web)"/>
    <w:basedOn w:val="Normal"/>
    <w:pPr>
      <w:spacing w:after="160" w:line="259" w:lineRule="auto"/>
      <w:jc w:val="both"/>
    </w:pPr>
    <w:rPr>
      <w:rFonts w:ascii="Times New Roman" w:hAnsi="Times New Roman" w:cs="Times New Roman"/>
      <w:sz w:val="24"/>
      <w:szCs w:val="24"/>
    </w:rPr>
  </w:style>
  <w:style w:type="character" w:styleId="Hyperlink">
    <w:name w:val="Hyperlink"/>
    <w:basedOn w:val="DefaultParagraphFont"/>
    <w:rPr>
      <w:b w:val="0"/>
      <w:i w:val="0"/>
      <w:iCs w:val="0"/>
      <w:strike w:val="0"/>
      <w:dstrike w:val="0"/>
      <w:color w:val="0563C1"/>
      <w:w w:val="100"/>
      <w:u w:val="single"/>
    </w:rPr>
  </w:style>
  <w:style w:type="paragraph" w:styleId="NoSpacing">
    <w:name w:val="No Spacing"/>
    <w:basedOn w:val="Normal"/>
    <w:rPr>
      <w:rFonts w:ascii="Calibri" w:eastAsia="Calibri" w:hAnsi="Calibri"/>
    </w:rPr>
  </w:style>
  <w:style w:type="character" w:customStyle="1" w:styleId="ZaglavljeChar">
    <w:name w:val="Zaglavlje Char"/>
    <w:basedOn w:val="DefaultParagraphFont"/>
    <w:rPr>
      <w:b w:val="0"/>
      <w:i w:val="0"/>
      <w:iCs w:val="0"/>
      <w:strike w:val="0"/>
      <w:dstrike w:val="0"/>
      <w:color w:val="auto"/>
      <w:w w:val="100"/>
      <w:sz w:val="22"/>
      <w:szCs w:val="22"/>
      <w:u w:val="none"/>
    </w:rPr>
  </w:style>
  <w:style w:type="character" w:customStyle="1" w:styleId="PodnojeChar">
    <w:name w:val="Podno?je Char"/>
    <w:basedOn w:val="DefaultParagraphFont"/>
    <w:rPr>
      <w:b w:val="0"/>
      <w:i w:val="0"/>
      <w:iCs w:val="0"/>
      <w:strike w:val="0"/>
      <w:dstrike w:val="0"/>
      <w:color w:val="auto"/>
      <w:w w:val="100"/>
      <w:sz w:val="22"/>
      <w:szCs w:val="22"/>
      <w:u w:val="none"/>
    </w:rPr>
  </w:style>
  <w:style w:type="character" w:styleId="UnresolvedMention">
    <w:name w:val="Unresolved Mention"/>
    <w:basedOn w:val="DefaultParagraphFont"/>
    <w:rPr>
      <w:b w:val="0"/>
      <w:i w:val="0"/>
      <w:iCs w:val="0"/>
      <w:strike w:val="0"/>
      <w:dstrike w:val="0"/>
      <w:color w:val="605E5C"/>
      <w:w w:val="100"/>
      <w:u w:val="none"/>
    </w:rPr>
  </w:style>
  <w:style w:type="paragraph" w:styleId="BalloonText">
    <w:name w:val="Balloon Text"/>
    <w:basedOn w:val="Normal"/>
    <w:pPr>
      <w:jc w:val="both"/>
    </w:pPr>
    <w:rPr>
      <w:rFonts w:ascii="Segoe UI" w:eastAsia="Segoe UI" w:hAnsi="Segoe UI" w:cs="Segoe UI"/>
      <w:sz w:val="18"/>
      <w:szCs w:val="18"/>
    </w:rPr>
  </w:style>
  <w:style w:type="character" w:customStyle="1" w:styleId="TekstbaloniaChar">
    <w:name w:val="Tekst balon?i?a Char"/>
    <w:basedOn w:val="DefaultParagraphFont"/>
    <w:rPr>
      <w:rFonts w:ascii="Segoe UI" w:eastAsia="Segoe UI" w:hAnsi="Segoe UI" w:cs="Segoe UI"/>
      <w:b w:val="0"/>
      <w:i w:val="0"/>
      <w:iCs w:val="0"/>
      <w:strike w:val="0"/>
      <w:dstrike w:val="0"/>
      <w:color w:val="auto"/>
      <w:w w:val="100"/>
      <w:sz w:val="18"/>
      <w:szCs w:val="18"/>
      <w:u w:val="none"/>
    </w:rPr>
  </w:style>
  <w:style w:type="paragraph" w:styleId="ListParagraph">
    <w:name w:val="List Paragraph"/>
    <w:basedOn w:val="Normal"/>
    <w:pPr>
      <w:widowControl w:val="0"/>
      <w:ind w:left="720"/>
      <w:contextualSpacing/>
      <w:jc w:val="both"/>
    </w:pPr>
    <w:rPr>
      <w:rFonts w:ascii="UniZgLight" w:eastAsia="UniZgLight" w:hAnsi="UniZgLight" w:cs="UniZgLight"/>
      <w:color w:val="000000"/>
      <w:sz w:val="24"/>
      <w:szCs w:val="24"/>
    </w:rPr>
  </w:style>
  <w:style w:type="paragraph" w:styleId="Revision">
    <w:name w:val="Revision"/>
    <w:basedOn w:val="Normal"/>
    <w:rPr>
      <w:rFonts w:ascii="Calibri" w:eastAsia="Calibri" w:hAnsi="Calibri"/>
    </w:rPr>
  </w:style>
  <w:style w:type="character" w:styleId="CommentReference">
    <w:name w:val="annotation reference"/>
    <w:basedOn w:val="DefaultParagraphFont"/>
    <w:rPr>
      <w:b w:val="0"/>
      <w:i w:val="0"/>
      <w:iCs w:val="0"/>
      <w:strike w:val="0"/>
      <w:dstrike w:val="0"/>
      <w:color w:val="auto"/>
      <w:w w:val="100"/>
      <w:sz w:val="16"/>
      <w:szCs w:val="16"/>
      <w:u w:val="none"/>
    </w:rPr>
  </w:style>
  <w:style w:type="paragraph" w:styleId="CommentText">
    <w:name w:val="annotation text"/>
    <w:basedOn w:val="Normal"/>
    <w:pPr>
      <w:spacing w:after="120"/>
      <w:jc w:val="both"/>
    </w:pPr>
    <w:rPr>
      <w:rFonts w:ascii="Calibri" w:eastAsia="Calibri" w:hAnsi="Calibri"/>
      <w:sz w:val="20"/>
      <w:szCs w:val="20"/>
    </w:rPr>
  </w:style>
  <w:style w:type="character" w:customStyle="1" w:styleId="TekstkomentaraChar">
    <w:name w:val="Tekst komentara Char"/>
    <w:basedOn w:val="DefaultParagraphFont"/>
    <w:rPr>
      <w:b w:val="0"/>
      <w:i w:val="0"/>
      <w:iCs w:val="0"/>
      <w:strike w:val="0"/>
      <w:dstrike w:val="0"/>
      <w:color w:val="auto"/>
      <w:w w:val="100"/>
      <w:u w:val="none"/>
    </w:rPr>
  </w:style>
  <w:style w:type="paragraph" w:styleId="CommentSubject">
    <w:name w:val="annotation subject"/>
    <w:basedOn w:val="Normal"/>
    <w:pPr>
      <w:spacing w:after="120"/>
      <w:jc w:val="both"/>
    </w:pPr>
    <w:rPr>
      <w:rFonts w:ascii="Calibri" w:eastAsia="Calibri" w:hAnsi="Calibri"/>
      <w:b/>
      <w:bCs/>
      <w:sz w:val="20"/>
      <w:szCs w:val="20"/>
    </w:rPr>
  </w:style>
  <w:style w:type="character" w:customStyle="1" w:styleId="PredmetkomentaraChar">
    <w:name w:val="Predmet komentara Char"/>
    <w:basedOn w:val="DefaultParagraphFont"/>
    <w:rPr>
      <w:b/>
      <w:bCs/>
      <w:i w:val="0"/>
      <w:iCs w:val="0"/>
      <w:strike w:val="0"/>
      <w:dstrike w:val="0"/>
      <w:color w:val="auto"/>
      <w:w w:val="100"/>
      <w:u w:val="none"/>
    </w:rPr>
  </w:style>
  <w:style w:type="character" w:customStyle="1" w:styleId="preformatted-text">
    <w:name w:val="preformatted-text"/>
    <w:basedOn w:val="DefaultParagraphFont"/>
    <w:rPr>
      <w:b w:val="0"/>
      <w:i w:val="0"/>
      <w:iCs w:val="0"/>
      <w:strike w:val="0"/>
      <w:dstrike w:val="0"/>
      <w:color w:val="auto"/>
      <w:w w:val="100"/>
      <w:u w:val="none"/>
    </w:rPr>
  </w:style>
  <w:style w:type="character" w:customStyle="1" w:styleId="article-text">
    <w:name w:val="article-text"/>
    <w:basedOn w:val="DefaultParagraphFont"/>
    <w:rPr>
      <w:b w:val="0"/>
      <w:i w:val="0"/>
      <w:iCs w:val="0"/>
      <w:strike w:val="0"/>
      <w:dstrike w:val="0"/>
      <w:color w:val="auto"/>
      <w:w w:val="100"/>
      <w:u w:val="none"/>
    </w:rPr>
  </w:style>
  <w:style w:type="character" w:styleId="PageNumber">
    <w:name w:val="page number"/>
    <w:basedOn w:val="DefaultParagraphFont"/>
    <w:uiPriority w:val="99"/>
    <w:semiHidden/>
    <w:unhideWhenUsed/>
    <w:rsid w:val="00C15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
      <a:majorFont>
        <a:latin typeface="Calibri Light" panose="00000000000000000000"/>
        <a:ea typeface="" panose="00000000000000000000"/>
        <a:cs typeface="" panose="00000000000000000000"/>
      </a:majorFont>
      <a:minorFont>
        <a:latin typeface="Calibri" panose="00000000000000000000"/>
        <a:ea typeface="" panose="00000000000000000000"/>
        <a:cs typeface="" panose="00000000000000000000"/>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14</Pages>
  <Words>4607</Words>
  <Characters>27137</Characters>
  <Application>Microsoft Office Word</Application>
  <DocSecurity>0</DocSecurity>
  <Lines>661</Lines>
  <Paragraphs>285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Ančica Jonjić</dc:creator>
  <cp:lastModifiedBy>OD ZOVKO, ŠIMUNKOVIĆ I IVANOVIĆ d.o.o.</cp:lastModifiedBy>
  <cp:revision>111</cp:revision>
  <dcterms:created xsi:type="dcterms:W3CDTF">2026-06-09T14:32:00Z</dcterms:created>
  <dcterms:modified xsi:type="dcterms:W3CDTF">2026-08-20T10:53:00Z</dcterms:modified>
</cp:coreProperties>
</file>